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24" w:rsidRPr="00FC77B0" w:rsidRDefault="00501724" w:rsidP="00501724">
      <w:pPr>
        <w:jc w:val="center"/>
        <w:rPr>
          <w:b/>
          <w:sz w:val="26"/>
          <w:szCs w:val="26"/>
        </w:rPr>
      </w:pPr>
      <w:r w:rsidRPr="00FC77B0">
        <w:rPr>
          <w:b/>
          <w:sz w:val="26"/>
          <w:szCs w:val="26"/>
        </w:rPr>
        <w:t>Справка</w:t>
      </w:r>
    </w:p>
    <w:p w:rsidR="009022C2" w:rsidRDefault="00501724" w:rsidP="00501724">
      <w:pPr>
        <w:jc w:val="center"/>
        <w:rPr>
          <w:b/>
          <w:sz w:val="26"/>
          <w:szCs w:val="26"/>
        </w:rPr>
      </w:pPr>
      <w:r w:rsidRPr="00FC77B0">
        <w:rPr>
          <w:b/>
          <w:sz w:val="26"/>
          <w:szCs w:val="26"/>
        </w:rPr>
        <w:t xml:space="preserve">по выполнению мониторинга качества знаний учащихся </w:t>
      </w:r>
    </w:p>
    <w:p w:rsidR="00501724" w:rsidRPr="00FC77B0" w:rsidRDefault="00501724" w:rsidP="00501724">
      <w:pPr>
        <w:jc w:val="center"/>
        <w:rPr>
          <w:b/>
          <w:sz w:val="26"/>
          <w:szCs w:val="26"/>
        </w:rPr>
      </w:pPr>
      <w:r w:rsidRPr="00FC77B0">
        <w:rPr>
          <w:b/>
          <w:sz w:val="26"/>
          <w:szCs w:val="26"/>
        </w:rPr>
        <w:t xml:space="preserve">общеобразовательных учреждений Ракитянского района </w:t>
      </w:r>
    </w:p>
    <w:p w:rsidR="00501724" w:rsidRPr="00FC77B0" w:rsidRDefault="00501724" w:rsidP="00501724">
      <w:pPr>
        <w:jc w:val="center"/>
        <w:rPr>
          <w:b/>
          <w:sz w:val="26"/>
          <w:szCs w:val="26"/>
        </w:rPr>
      </w:pPr>
      <w:r w:rsidRPr="00FC77B0">
        <w:rPr>
          <w:b/>
          <w:sz w:val="26"/>
          <w:szCs w:val="26"/>
        </w:rPr>
        <w:t xml:space="preserve">по итогам </w:t>
      </w:r>
      <w:r w:rsidRPr="00FC77B0">
        <w:rPr>
          <w:b/>
          <w:sz w:val="26"/>
          <w:szCs w:val="26"/>
          <w:lang w:val="en-US"/>
        </w:rPr>
        <w:t>I</w:t>
      </w:r>
      <w:r w:rsidRPr="00FC77B0">
        <w:rPr>
          <w:b/>
          <w:sz w:val="26"/>
          <w:szCs w:val="26"/>
        </w:rPr>
        <w:t xml:space="preserve"> четверти 2020-2021 учебного года</w:t>
      </w:r>
    </w:p>
    <w:p w:rsidR="00501724" w:rsidRPr="00FC77B0" w:rsidRDefault="00501724" w:rsidP="00501724">
      <w:pPr>
        <w:ind w:firstLine="709"/>
        <w:rPr>
          <w:sz w:val="26"/>
          <w:szCs w:val="26"/>
        </w:rPr>
      </w:pPr>
    </w:p>
    <w:p w:rsidR="00501724" w:rsidRPr="00FC77B0" w:rsidRDefault="00501724" w:rsidP="00501724">
      <w:pPr>
        <w:ind w:firstLine="709"/>
        <w:jc w:val="both"/>
        <w:rPr>
          <w:sz w:val="26"/>
          <w:szCs w:val="26"/>
        </w:rPr>
      </w:pPr>
      <w:r w:rsidRPr="00FC77B0">
        <w:rPr>
          <w:sz w:val="26"/>
          <w:szCs w:val="26"/>
        </w:rPr>
        <w:t xml:space="preserve">Мониторинг проводился среди обучающихся 2-9 классов общеобразовательных учреждений по итогам </w:t>
      </w:r>
      <w:r w:rsidRPr="00FC77B0">
        <w:rPr>
          <w:sz w:val="26"/>
          <w:szCs w:val="26"/>
          <w:lang w:val="en-US"/>
        </w:rPr>
        <w:t>I</w:t>
      </w:r>
      <w:r w:rsidRPr="00FC77B0">
        <w:rPr>
          <w:sz w:val="26"/>
          <w:szCs w:val="26"/>
        </w:rPr>
        <w:t xml:space="preserve"> четверти 2020-2021 учебного года. В мониторинге приняли участие 2987 человек.</w:t>
      </w:r>
    </w:p>
    <w:p w:rsidR="00501724" w:rsidRPr="00FC77B0" w:rsidRDefault="00501724" w:rsidP="00501724">
      <w:pPr>
        <w:ind w:firstLine="709"/>
        <w:jc w:val="both"/>
        <w:rPr>
          <w:sz w:val="26"/>
          <w:szCs w:val="26"/>
        </w:rPr>
      </w:pPr>
      <w:r w:rsidRPr="00FC77B0">
        <w:rPr>
          <w:sz w:val="26"/>
          <w:szCs w:val="26"/>
        </w:rPr>
        <w:t xml:space="preserve">В целом по району средний показатель качества знаний по итогам </w:t>
      </w:r>
      <w:r w:rsidRPr="00FC77B0">
        <w:rPr>
          <w:sz w:val="26"/>
          <w:szCs w:val="26"/>
          <w:lang w:val="en-US"/>
        </w:rPr>
        <w:t>I</w:t>
      </w:r>
      <w:r w:rsidRPr="00FC77B0">
        <w:rPr>
          <w:sz w:val="26"/>
          <w:szCs w:val="26"/>
        </w:rPr>
        <w:t xml:space="preserve"> четверти 2020-2021 учебного года составил 51 %, что на 0,8 % выше, чем за тот же период 2019-2020 учебного года (средний показатель качества знаний составлял 48,2%).</w:t>
      </w:r>
    </w:p>
    <w:p w:rsidR="00501724" w:rsidRPr="00FC77B0" w:rsidRDefault="00501724" w:rsidP="00501724">
      <w:pPr>
        <w:ind w:firstLine="709"/>
        <w:jc w:val="both"/>
        <w:rPr>
          <w:sz w:val="26"/>
          <w:szCs w:val="26"/>
        </w:rPr>
      </w:pPr>
      <w:r w:rsidRPr="00FC77B0">
        <w:rPr>
          <w:sz w:val="26"/>
          <w:szCs w:val="26"/>
        </w:rPr>
        <w:t>Выше среднерайонного показателя (51 %) качество знаний имеют следующие общеобразовательные учреждения: МОУ «Бобравская средняя общеобразовательная школа» (52,5 %), МОУ «Венгеровская средняя общеобразовательная школа» (53 %), МОУ «Пролетарская средняя общеобразовательная школа №1» (55,</w:t>
      </w:r>
      <w:r w:rsidR="00FC77B0" w:rsidRPr="00FC77B0">
        <w:rPr>
          <w:sz w:val="26"/>
          <w:szCs w:val="26"/>
        </w:rPr>
        <w:t>2</w:t>
      </w:r>
      <w:r w:rsidRPr="00FC77B0">
        <w:rPr>
          <w:sz w:val="26"/>
          <w:szCs w:val="26"/>
        </w:rPr>
        <w:t xml:space="preserve"> %), МОУ</w:t>
      </w:r>
      <w:r w:rsidR="00FC77B0">
        <w:rPr>
          <w:sz w:val="26"/>
          <w:szCs w:val="26"/>
        </w:rPr>
        <w:t> </w:t>
      </w:r>
      <w:r w:rsidRPr="00FC77B0">
        <w:rPr>
          <w:sz w:val="26"/>
          <w:szCs w:val="26"/>
        </w:rPr>
        <w:t>«Пролетарская средняя общеобразовательная школа №2» (6</w:t>
      </w:r>
      <w:r w:rsidR="00FC77B0" w:rsidRPr="00FC77B0">
        <w:rPr>
          <w:sz w:val="26"/>
          <w:szCs w:val="26"/>
        </w:rPr>
        <w:t>0</w:t>
      </w:r>
      <w:r w:rsidRPr="00FC77B0">
        <w:rPr>
          <w:sz w:val="26"/>
          <w:szCs w:val="26"/>
        </w:rPr>
        <w:t xml:space="preserve"> %), МОУ</w:t>
      </w:r>
      <w:r w:rsidR="00FC77B0">
        <w:rPr>
          <w:sz w:val="26"/>
          <w:szCs w:val="26"/>
        </w:rPr>
        <w:t> </w:t>
      </w:r>
      <w:r w:rsidRPr="00FC77B0">
        <w:rPr>
          <w:sz w:val="26"/>
          <w:szCs w:val="26"/>
        </w:rPr>
        <w:t>«Ракитянская средняя общеобразовательная школа №1» (5</w:t>
      </w:r>
      <w:r w:rsidR="00FC77B0" w:rsidRPr="00FC77B0">
        <w:rPr>
          <w:sz w:val="26"/>
          <w:szCs w:val="26"/>
        </w:rPr>
        <w:t>5</w:t>
      </w:r>
      <w:r w:rsidRPr="00FC77B0">
        <w:rPr>
          <w:sz w:val="26"/>
          <w:szCs w:val="26"/>
        </w:rPr>
        <w:t>,</w:t>
      </w:r>
      <w:r w:rsidR="00FC77B0" w:rsidRPr="00FC77B0">
        <w:rPr>
          <w:sz w:val="26"/>
          <w:szCs w:val="26"/>
        </w:rPr>
        <w:t>5</w:t>
      </w:r>
      <w:r w:rsidRPr="00FC77B0">
        <w:rPr>
          <w:sz w:val="26"/>
          <w:szCs w:val="26"/>
        </w:rPr>
        <w:t>%), МОУ</w:t>
      </w:r>
      <w:r w:rsidR="00FC77B0">
        <w:rPr>
          <w:sz w:val="26"/>
          <w:szCs w:val="26"/>
        </w:rPr>
        <w:t> </w:t>
      </w:r>
      <w:r w:rsidRPr="00FC77B0">
        <w:rPr>
          <w:sz w:val="26"/>
          <w:szCs w:val="26"/>
        </w:rPr>
        <w:t>«Ракитянская средняя общеобразовательная школа № 2 им. А.И. Цыбулева» (5</w:t>
      </w:r>
      <w:r w:rsidR="00FC77B0" w:rsidRPr="00FC77B0">
        <w:rPr>
          <w:sz w:val="26"/>
          <w:szCs w:val="26"/>
        </w:rPr>
        <w:t>6</w:t>
      </w:r>
      <w:r w:rsidRPr="00FC77B0">
        <w:rPr>
          <w:sz w:val="26"/>
          <w:szCs w:val="26"/>
        </w:rPr>
        <w:t>,</w:t>
      </w:r>
      <w:r w:rsidR="00FC77B0" w:rsidRPr="00FC77B0">
        <w:rPr>
          <w:sz w:val="26"/>
          <w:szCs w:val="26"/>
        </w:rPr>
        <w:t>2</w:t>
      </w:r>
      <w:r w:rsidRPr="00FC77B0">
        <w:rPr>
          <w:sz w:val="26"/>
          <w:szCs w:val="26"/>
        </w:rPr>
        <w:t xml:space="preserve"> %), </w:t>
      </w:r>
      <w:r w:rsidR="00FC77B0" w:rsidRPr="00FC77B0">
        <w:rPr>
          <w:sz w:val="26"/>
          <w:szCs w:val="26"/>
        </w:rPr>
        <w:t>МОУ «Меловская основная общеобразовательная школа» (67,9 %),</w:t>
      </w:r>
      <w:r w:rsidR="00FC77B0">
        <w:rPr>
          <w:sz w:val="26"/>
          <w:szCs w:val="26"/>
        </w:rPr>
        <w:t xml:space="preserve"> </w:t>
      </w:r>
      <w:r w:rsidR="00FC77B0" w:rsidRPr="00FC77B0">
        <w:rPr>
          <w:sz w:val="26"/>
          <w:szCs w:val="26"/>
        </w:rPr>
        <w:t>МОУ </w:t>
      </w:r>
      <w:r w:rsidRPr="00FC77B0">
        <w:rPr>
          <w:sz w:val="26"/>
          <w:szCs w:val="26"/>
        </w:rPr>
        <w:t>«Трефиловская начальная общеобразовательная школа» (</w:t>
      </w:r>
      <w:r w:rsidR="00FC77B0" w:rsidRPr="00FC77B0">
        <w:rPr>
          <w:sz w:val="26"/>
          <w:szCs w:val="26"/>
        </w:rPr>
        <w:t>80</w:t>
      </w:r>
      <w:r w:rsidRPr="00FC77B0">
        <w:rPr>
          <w:sz w:val="26"/>
          <w:szCs w:val="26"/>
        </w:rPr>
        <w:t xml:space="preserve"> %).</w:t>
      </w:r>
    </w:p>
    <w:p w:rsidR="00501724" w:rsidRDefault="00501724" w:rsidP="0050172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212725</wp:posOffset>
            </wp:positionV>
            <wp:extent cx="6532245" cy="4124960"/>
            <wp:effectExtent l="19050" t="0" r="20955" b="8890"/>
            <wp:wrapSquare wrapText="bothSides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01724" w:rsidRPr="00216D47" w:rsidRDefault="00501724" w:rsidP="00501724">
      <w:pPr>
        <w:ind w:firstLine="709"/>
        <w:jc w:val="both"/>
        <w:rPr>
          <w:color w:val="FF0000"/>
          <w:sz w:val="26"/>
          <w:szCs w:val="26"/>
        </w:rPr>
      </w:pPr>
      <w:r w:rsidRPr="00216D47">
        <w:rPr>
          <w:sz w:val="26"/>
          <w:szCs w:val="26"/>
        </w:rPr>
        <w:t xml:space="preserve">Часть учащихся по итогам </w:t>
      </w:r>
      <w:r w:rsidRPr="00216D47">
        <w:rPr>
          <w:sz w:val="26"/>
          <w:szCs w:val="26"/>
          <w:lang w:val="en-US"/>
        </w:rPr>
        <w:t>I</w:t>
      </w:r>
      <w:r w:rsidR="00A972F3" w:rsidRPr="00216D47">
        <w:rPr>
          <w:sz w:val="26"/>
          <w:szCs w:val="26"/>
        </w:rPr>
        <w:t xml:space="preserve"> четверти 2020-2021</w:t>
      </w:r>
      <w:r w:rsidRPr="00216D47">
        <w:rPr>
          <w:sz w:val="26"/>
          <w:szCs w:val="26"/>
        </w:rPr>
        <w:t xml:space="preserve"> учебного года имеют 1 - 2 отметки «3». Районный показатель составляет </w:t>
      </w:r>
      <w:r w:rsidR="00A972F3" w:rsidRPr="00216D47">
        <w:rPr>
          <w:sz w:val="26"/>
          <w:szCs w:val="26"/>
        </w:rPr>
        <w:t>10,5</w:t>
      </w:r>
      <w:r w:rsidRPr="00216D47">
        <w:rPr>
          <w:sz w:val="26"/>
          <w:szCs w:val="26"/>
        </w:rPr>
        <w:t xml:space="preserve"> %, что на </w:t>
      </w:r>
      <w:r w:rsidR="00A972F3" w:rsidRPr="00216D47">
        <w:rPr>
          <w:sz w:val="26"/>
          <w:szCs w:val="26"/>
        </w:rPr>
        <w:t>0,9</w:t>
      </w:r>
      <w:r w:rsidRPr="00216D47">
        <w:rPr>
          <w:sz w:val="26"/>
          <w:szCs w:val="26"/>
        </w:rPr>
        <w:t xml:space="preserve"> % </w:t>
      </w:r>
      <w:r w:rsidR="00A972F3" w:rsidRPr="00216D47">
        <w:rPr>
          <w:sz w:val="26"/>
          <w:szCs w:val="26"/>
        </w:rPr>
        <w:t>вы</w:t>
      </w:r>
      <w:r w:rsidRPr="00216D47">
        <w:rPr>
          <w:sz w:val="26"/>
          <w:szCs w:val="26"/>
        </w:rPr>
        <w:t>ше аналогичного показателя за тот же период 201</w:t>
      </w:r>
      <w:r w:rsidR="00A972F3" w:rsidRPr="00216D47">
        <w:rPr>
          <w:sz w:val="26"/>
          <w:szCs w:val="26"/>
        </w:rPr>
        <w:t>9</w:t>
      </w:r>
      <w:r w:rsidRPr="00216D47">
        <w:rPr>
          <w:sz w:val="26"/>
          <w:szCs w:val="26"/>
        </w:rPr>
        <w:t>-20</w:t>
      </w:r>
      <w:r w:rsidR="00A972F3" w:rsidRPr="00216D47">
        <w:rPr>
          <w:sz w:val="26"/>
          <w:szCs w:val="26"/>
        </w:rPr>
        <w:t>20</w:t>
      </w:r>
      <w:r w:rsidRPr="00216D47">
        <w:rPr>
          <w:sz w:val="26"/>
          <w:szCs w:val="26"/>
        </w:rPr>
        <w:t xml:space="preserve"> учебного года (</w:t>
      </w:r>
      <w:r w:rsidR="00A972F3" w:rsidRPr="00216D47">
        <w:rPr>
          <w:sz w:val="26"/>
          <w:szCs w:val="26"/>
        </w:rPr>
        <w:t>6,9</w:t>
      </w:r>
      <w:r w:rsidRPr="00216D47">
        <w:rPr>
          <w:sz w:val="26"/>
          <w:szCs w:val="26"/>
        </w:rPr>
        <w:t xml:space="preserve"> %). Значительно превышен районный показатель в МОУ «Дмитриевская средняя общеобразовательная школа» (1</w:t>
      </w:r>
      <w:r w:rsidR="00A972F3" w:rsidRPr="00216D47">
        <w:rPr>
          <w:sz w:val="26"/>
          <w:szCs w:val="26"/>
        </w:rPr>
        <w:t>2,6</w:t>
      </w:r>
      <w:r w:rsidRPr="00216D47">
        <w:rPr>
          <w:sz w:val="26"/>
          <w:szCs w:val="26"/>
        </w:rPr>
        <w:t xml:space="preserve"> %),</w:t>
      </w:r>
      <w:r w:rsidRPr="00216D47">
        <w:rPr>
          <w:color w:val="FF0000"/>
          <w:sz w:val="26"/>
          <w:szCs w:val="26"/>
        </w:rPr>
        <w:t xml:space="preserve"> </w:t>
      </w:r>
      <w:r w:rsidR="00216D47" w:rsidRPr="00216D47">
        <w:rPr>
          <w:sz w:val="26"/>
          <w:szCs w:val="26"/>
        </w:rPr>
        <w:t xml:space="preserve">МОУ «Пролетарская средняя </w:t>
      </w:r>
      <w:r w:rsidR="00216D47" w:rsidRPr="00216D47">
        <w:rPr>
          <w:sz w:val="26"/>
          <w:szCs w:val="26"/>
        </w:rPr>
        <w:lastRenderedPageBreak/>
        <w:t xml:space="preserve">общеобразовательная школа №2» (15 %), </w:t>
      </w:r>
      <w:r w:rsidRPr="00216D47">
        <w:rPr>
          <w:sz w:val="26"/>
          <w:szCs w:val="26"/>
        </w:rPr>
        <w:t>МОУ</w:t>
      </w:r>
      <w:r w:rsidR="00216D47" w:rsidRPr="00216D47">
        <w:rPr>
          <w:sz w:val="26"/>
          <w:szCs w:val="26"/>
        </w:rPr>
        <w:t xml:space="preserve"> </w:t>
      </w:r>
      <w:r w:rsidRPr="00216D47">
        <w:rPr>
          <w:sz w:val="26"/>
          <w:szCs w:val="26"/>
        </w:rPr>
        <w:t>«Солдатская средняя общеобразовательная школа» (</w:t>
      </w:r>
      <w:r w:rsidR="00216D47" w:rsidRPr="00216D47">
        <w:rPr>
          <w:sz w:val="26"/>
          <w:szCs w:val="26"/>
        </w:rPr>
        <w:t>14,1</w:t>
      </w:r>
      <w:r w:rsidRPr="00216D47">
        <w:rPr>
          <w:sz w:val="26"/>
          <w:szCs w:val="26"/>
        </w:rPr>
        <w:t xml:space="preserve"> %), </w:t>
      </w:r>
      <w:r w:rsidR="00216D47" w:rsidRPr="00216D47">
        <w:rPr>
          <w:sz w:val="26"/>
          <w:szCs w:val="26"/>
        </w:rPr>
        <w:t xml:space="preserve">МОУ «Васильевская основная общеобразовательная школа» (25,8 %), МОУ «Меловская основная общеобразовательная школа» (17,9 %), </w:t>
      </w:r>
      <w:r w:rsidR="00A972F3" w:rsidRPr="00216D47">
        <w:rPr>
          <w:sz w:val="26"/>
          <w:szCs w:val="26"/>
        </w:rPr>
        <w:t xml:space="preserve">МОУ «Бориспольская начальная общеобразовательная школа» (35,7 %), </w:t>
      </w:r>
      <w:r w:rsidRPr="00216D47">
        <w:rPr>
          <w:sz w:val="26"/>
          <w:szCs w:val="26"/>
        </w:rPr>
        <w:t>МОУ «Трефиловская начальная общеобразовательная школа» (</w:t>
      </w:r>
      <w:r w:rsidR="00216D47" w:rsidRPr="00216D47">
        <w:rPr>
          <w:sz w:val="26"/>
          <w:szCs w:val="26"/>
        </w:rPr>
        <w:t>20</w:t>
      </w:r>
      <w:r w:rsidRPr="00216D47">
        <w:rPr>
          <w:sz w:val="26"/>
          <w:szCs w:val="26"/>
        </w:rPr>
        <w:t xml:space="preserve"> %).</w:t>
      </w:r>
    </w:p>
    <w:p w:rsidR="00501724" w:rsidRDefault="00501724" w:rsidP="00501724">
      <w:pPr>
        <w:ind w:firstLine="709"/>
        <w:jc w:val="both"/>
        <w:rPr>
          <w:sz w:val="28"/>
          <w:szCs w:val="28"/>
        </w:rPr>
      </w:pPr>
      <w:r w:rsidRPr="00BE208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198120</wp:posOffset>
            </wp:positionV>
            <wp:extent cx="6503035" cy="3816985"/>
            <wp:effectExtent l="19050" t="0" r="12065" b="0"/>
            <wp:wrapTight wrapText="bothSides">
              <wp:wrapPolygon edited="0">
                <wp:start x="-63" y="0"/>
                <wp:lineTo x="-63" y="21560"/>
                <wp:lineTo x="21640" y="21560"/>
                <wp:lineTo x="21640" y="0"/>
                <wp:lineTo x="-63" y="0"/>
              </wp:wrapPolygon>
            </wp:wrapTight>
            <wp:docPr id="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01724" w:rsidRPr="00301810" w:rsidRDefault="00501724" w:rsidP="00501724">
      <w:pPr>
        <w:ind w:firstLine="709"/>
        <w:jc w:val="both"/>
        <w:rPr>
          <w:sz w:val="26"/>
          <w:szCs w:val="26"/>
        </w:rPr>
      </w:pPr>
      <w:r w:rsidRPr="00301810">
        <w:rPr>
          <w:sz w:val="26"/>
          <w:szCs w:val="26"/>
        </w:rPr>
        <w:t xml:space="preserve">В </w:t>
      </w:r>
      <w:r w:rsidR="00216D47" w:rsidRPr="00301810">
        <w:rPr>
          <w:sz w:val="26"/>
          <w:szCs w:val="26"/>
        </w:rPr>
        <w:t>одиннадцать</w:t>
      </w:r>
      <w:r w:rsidRPr="00301810">
        <w:rPr>
          <w:sz w:val="26"/>
          <w:szCs w:val="26"/>
        </w:rPr>
        <w:t xml:space="preserve"> школах из семнадцати </w:t>
      </w:r>
      <w:r w:rsidR="00216D47" w:rsidRPr="00301810">
        <w:rPr>
          <w:sz w:val="26"/>
          <w:szCs w:val="26"/>
        </w:rPr>
        <w:t>3</w:t>
      </w:r>
      <w:r w:rsidR="001619AA">
        <w:rPr>
          <w:sz w:val="26"/>
          <w:szCs w:val="26"/>
        </w:rPr>
        <w:t>1</w:t>
      </w:r>
      <w:r w:rsidRPr="00301810">
        <w:rPr>
          <w:sz w:val="26"/>
          <w:szCs w:val="26"/>
        </w:rPr>
        <w:t xml:space="preserve"> человек не успевает по отдельным </w:t>
      </w:r>
      <w:r w:rsidRPr="00542E03">
        <w:rPr>
          <w:sz w:val="26"/>
          <w:szCs w:val="26"/>
        </w:rPr>
        <w:t xml:space="preserve">предметам: в МОУ «Бобравская средняя общеобразовательная школа» - </w:t>
      </w:r>
      <w:r w:rsidR="00216D47" w:rsidRPr="00542E03">
        <w:rPr>
          <w:sz w:val="26"/>
          <w:szCs w:val="26"/>
        </w:rPr>
        <w:t>5</w:t>
      </w:r>
      <w:r w:rsidRPr="00542E03">
        <w:rPr>
          <w:sz w:val="26"/>
          <w:szCs w:val="26"/>
        </w:rPr>
        <w:t xml:space="preserve"> учащихся; в МОУ «Венгеровская средняя общеобразовательная школа» - 1 учащийся; в МОУ</w:t>
      </w:r>
      <w:r w:rsidR="00301810" w:rsidRPr="00542E03">
        <w:rPr>
          <w:sz w:val="26"/>
          <w:szCs w:val="26"/>
        </w:rPr>
        <w:t> </w:t>
      </w:r>
      <w:r w:rsidRPr="00542E03">
        <w:rPr>
          <w:sz w:val="26"/>
          <w:szCs w:val="26"/>
        </w:rPr>
        <w:t xml:space="preserve">«Дмитриевская средняя общеобразовательная школа» - </w:t>
      </w:r>
      <w:r w:rsidR="00216D47" w:rsidRPr="00542E03">
        <w:rPr>
          <w:sz w:val="26"/>
          <w:szCs w:val="26"/>
        </w:rPr>
        <w:t>1</w:t>
      </w:r>
      <w:r w:rsidRPr="00542E03">
        <w:rPr>
          <w:sz w:val="26"/>
          <w:szCs w:val="26"/>
        </w:rPr>
        <w:t xml:space="preserve"> учащи</w:t>
      </w:r>
      <w:r w:rsidR="00216D47" w:rsidRPr="00542E03">
        <w:rPr>
          <w:sz w:val="26"/>
          <w:szCs w:val="26"/>
        </w:rPr>
        <w:t>й</w:t>
      </w:r>
      <w:r w:rsidRPr="00542E03">
        <w:rPr>
          <w:sz w:val="26"/>
          <w:szCs w:val="26"/>
        </w:rPr>
        <w:t xml:space="preserve">ся; </w:t>
      </w:r>
      <w:r w:rsidR="00216D47" w:rsidRPr="00542E03">
        <w:rPr>
          <w:sz w:val="26"/>
          <w:szCs w:val="26"/>
        </w:rPr>
        <w:t>в МОУ</w:t>
      </w:r>
      <w:r w:rsidR="00301810" w:rsidRPr="00542E03">
        <w:rPr>
          <w:sz w:val="26"/>
          <w:szCs w:val="26"/>
        </w:rPr>
        <w:t> </w:t>
      </w:r>
      <w:r w:rsidR="00216D47" w:rsidRPr="00542E03">
        <w:rPr>
          <w:sz w:val="26"/>
          <w:szCs w:val="26"/>
        </w:rPr>
        <w:t xml:space="preserve">«Илёк-Кошарская средняя общеобразовательная школа» - 2 учащихся, </w:t>
      </w:r>
      <w:r w:rsidRPr="00542E03">
        <w:rPr>
          <w:sz w:val="26"/>
          <w:szCs w:val="26"/>
        </w:rPr>
        <w:t>в МОУ</w:t>
      </w:r>
      <w:r w:rsidR="00301810" w:rsidRPr="00542E03">
        <w:rPr>
          <w:sz w:val="26"/>
          <w:szCs w:val="26"/>
        </w:rPr>
        <w:t> </w:t>
      </w:r>
      <w:r w:rsidRPr="00542E03">
        <w:rPr>
          <w:sz w:val="26"/>
          <w:szCs w:val="26"/>
        </w:rPr>
        <w:t>«Нижнепенская средня</w:t>
      </w:r>
      <w:r w:rsidR="00A03EDD" w:rsidRPr="00542E03">
        <w:rPr>
          <w:sz w:val="26"/>
          <w:szCs w:val="26"/>
        </w:rPr>
        <w:t>я общеобразовательная школа» - 1</w:t>
      </w:r>
      <w:r w:rsidRPr="00542E03">
        <w:rPr>
          <w:sz w:val="26"/>
          <w:szCs w:val="26"/>
        </w:rPr>
        <w:t xml:space="preserve"> учащийся; в МОУ</w:t>
      </w:r>
      <w:r w:rsidR="00301810" w:rsidRPr="00542E03">
        <w:rPr>
          <w:sz w:val="26"/>
          <w:szCs w:val="26"/>
        </w:rPr>
        <w:t> </w:t>
      </w:r>
      <w:r w:rsidRPr="00542E03">
        <w:rPr>
          <w:sz w:val="26"/>
          <w:szCs w:val="26"/>
        </w:rPr>
        <w:t>«Пролетарская средняя о</w:t>
      </w:r>
      <w:r w:rsidR="00301810" w:rsidRPr="00542E03">
        <w:rPr>
          <w:sz w:val="26"/>
          <w:szCs w:val="26"/>
        </w:rPr>
        <w:t>бщеобразовательная школа №1» - 10</w:t>
      </w:r>
      <w:r w:rsidRPr="00542E03">
        <w:rPr>
          <w:sz w:val="26"/>
          <w:szCs w:val="26"/>
        </w:rPr>
        <w:t xml:space="preserve"> учащихся; </w:t>
      </w:r>
      <w:r w:rsidR="00A03EDD" w:rsidRPr="00542E03">
        <w:rPr>
          <w:sz w:val="26"/>
          <w:szCs w:val="26"/>
        </w:rPr>
        <w:t xml:space="preserve">в МОУ «Ракитянская средняя общеобразовательная школа №1 - 2 учащихся; </w:t>
      </w:r>
      <w:r w:rsidRPr="00542E03">
        <w:rPr>
          <w:sz w:val="26"/>
          <w:szCs w:val="26"/>
        </w:rPr>
        <w:t xml:space="preserve">в МОУ «Ракитянская средняя общеобразовательная школа №2 им. А.И. Цыбулёва» - </w:t>
      </w:r>
      <w:r w:rsidR="00301810" w:rsidRPr="00542E03">
        <w:rPr>
          <w:sz w:val="26"/>
          <w:szCs w:val="26"/>
        </w:rPr>
        <w:t>3</w:t>
      </w:r>
      <w:r w:rsidRPr="00542E03">
        <w:rPr>
          <w:sz w:val="26"/>
          <w:szCs w:val="26"/>
        </w:rPr>
        <w:t xml:space="preserve"> учащихся; в МОУ «Ракитянская средняя общеобразовательная школа №3 им. Н.Н. Федутенко» - 1 учащи</w:t>
      </w:r>
      <w:r w:rsidR="00301810" w:rsidRPr="00542E03">
        <w:rPr>
          <w:sz w:val="26"/>
          <w:szCs w:val="26"/>
        </w:rPr>
        <w:t>й</w:t>
      </w:r>
      <w:r w:rsidRPr="00542E03">
        <w:rPr>
          <w:sz w:val="26"/>
          <w:szCs w:val="26"/>
        </w:rPr>
        <w:t xml:space="preserve">ся; в МОУ «Солдатская средняя общеобразовательная школа» - </w:t>
      </w:r>
      <w:r w:rsidR="00A03EDD" w:rsidRPr="00542E03">
        <w:rPr>
          <w:sz w:val="26"/>
          <w:szCs w:val="26"/>
        </w:rPr>
        <w:t>3</w:t>
      </w:r>
      <w:r w:rsidRPr="00542E03">
        <w:rPr>
          <w:sz w:val="26"/>
          <w:szCs w:val="26"/>
        </w:rPr>
        <w:t xml:space="preserve"> учащихся</w:t>
      </w:r>
      <w:r w:rsidR="00216D47" w:rsidRPr="00542E03">
        <w:rPr>
          <w:sz w:val="26"/>
          <w:szCs w:val="26"/>
        </w:rPr>
        <w:t>, в</w:t>
      </w:r>
      <w:r w:rsidRPr="00542E03">
        <w:rPr>
          <w:sz w:val="26"/>
          <w:szCs w:val="26"/>
        </w:rPr>
        <w:t xml:space="preserve"> </w:t>
      </w:r>
      <w:r w:rsidR="00216D47" w:rsidRPr="00542E03">
        <w:rPr>
          <w:sz w:val="26"/>
          <w:szCs w:val="26"/>
        </w:rPr>
        <w:t>МОУ «Зинаидинская</w:t>
      </w:r>
      <w:r w:rsidR="00216D47" w:rsidRPr="00301810">
        <w:rPr>
          <w:sz w:val="26"/>
          <w:szCs w:val="26"/>
        </w:rPr>
        <w:t xml:space="preserve"> основная общеобразовательная школа» - </w:t>
      </w:r>
      <w:r w:rsidR="00A03EDD">
        <w:rPr>
          <w:sz w:val="26"/>
          <w:szCs w:val="26"/>
        </w:rPr>
        <w:t>1</w:t>
      </w:r>
      <w:r w:rsidR="00216D47" w:rsidRPr="00301810">
        <w:rPr>
          <w:sz w:val="26"/>
          <w:szCs w:val="26"/>
        </w:rPr>
        <w:t xml:space="preserve"> учащихся. </w:t>
      </w:r>
      <w:r w:rsidRPr="00301810">
        <w:rPr>
          <w:sz w:val="26"/>
          <w:szCs w:val="26"/>
        </w:rPr>
        <w:t xml:space="preserve">В сравнении с </w:t>
      </w:r>
      <w:r w:rsidRPr="00103E33">
        <w:rPr>
          <w:sz w:val="26"/>
          <w:szCs w:val="26"/>
        </w:rPr>
        <w:t>I</w:t>
      </w:r>
      <w:r w:rsidRPr="00301810">
        <w:rPr>
          <w:sz w:val="26"/>
          <w:szCs w:val="26"/>
        </w:rPr>
        <w:t xml:space="preserve"> четвертью 201</w:t>
      </w:r>
      <w:r w:rsidR="00216D47" w:rsidRPr="00301810">
        <w:rPr>
          <w:sz w:val="26"/>
          <w:szCs w:val="26"/>
        </w:rPr>
        <w:t>9</w:t>
      </w:r>
      <w:r w:rsidRPr="00301810">
        <w:rPr>
          <w:sz w:val="26"/>
          <w:szCs w:val="26"/>
        </w:rPr>
        <w:t>-20</w:t>
      </w:r>
      <w:r w:rsidR="00216D47" w:rsidRPr="00301810">
        <w:rPr>
          <w:sz w:val="26"/>
          <w:szCs w:val="26"/>
        </w:rPr>
        <w:t>20</w:t>
      </w:r>
      <w:r w:rsidRPr="00301810">
        <w:rPr>
          <w:sz w:val="26"/>
          <w:szCs w:val="26"/>
        </w:rPr>
        <w:t xml:space="preserve"> учебного года этот показатель </w:t>
      </w:r>
      <w:r w:rsidR="00216D47" w:rsidRPr="00301810">
        <w:rPr>
          <w:sz w:val="26"/>
          <w:szCs w:val="26"/>
        </w:rPr>
        <w:t xml:space="preserve">уменьшился </w:t>
      </w:r>
      <w:r w:rsidRPr="00301810">
        <w:rPr>
          <w:sz w:val="26"/>
          <w:szCs w:val="26"/>
        </w:rPr>
        <w:t xml:space="preserve">на </w:t>
      </w:r>
      <w:r w:rsidR="00556BCB">
        <w:rPr>
          <w:sz w:val="26"/>
          <w:szCs w:val="26"/>
        </w:rPr>
        <w:t>1</w:t>
      </w:r>
      <w:r w:rsidR="001619AA">
        <w:rPr>
          <w:sz w:val="26"/>
          <w:szCs w:val="26"/>
        </w:rPr>
        <w:t>0</w:t>
      </w:r>
      <w:r w:rsidRPr="00301810">
        <w:rPr>
          <w:sz w:val="26"/>
          <w:szCs w:val="26"/>
        </w:rPr>
        <w:t xml:space="preserve"> человек.</w:t>
      </w:r>
      <w:r w:rsidR="00103E33">
        <w:rPr>
          <w:sz w:val="26"/>
          <w:szCs w:val="26"/>
        </w:rPr>
        <w:t xml:space="preserve"> Один обучающийся из </w:t>
      </w:r>
      <w:r w:rsidR="00103E33" w:rsidRPr="00103E33">
        <w:rPr>
          <w:sz w:val="26"/>
          <w:szCs w:val="26"/>
        </w:rPr>
        <w:t>МОУ «Солдатская средняя общеобразовательная школа»</w:t>
      </w:r>
      <w:r w:rsidR="00103E33">
        <w:rPr>
          <w:sz w:val="26"/>
          <w:szCs w:val="26"/>
        </w:rPr>
        <w:t xml:space="preserve"> не аттестован по причине длительного отсутствия по болезни.</w:t>
      </w:r>
    </w:p>
    <w:p w:rsidR="00501724" w:rsidRPr="00301810" w:rsidRDefault="00501724" w:rsidP="00501724">
      <w:pPr>
        <w:ind w:firstLine="709"/>
        <w:jc w:val="both"/>
        <w:rPr>
          <w:sz w:val="26"/>
          <w:szCs w:val="26"/>
        </w:rPr>
      </w:pPr>
      <w:r w:rsidRPr="00301810">
        <w:rPr>
          <w:sz w:val="26"/>
          <w:szCs w:val="26"/>
        </w:rPr>
        <w:t xml:space="preserve">Причинами неуспеваемости является недостаточная работа учителей-предметников, низкая мотивация к обучению самих учащихся, пропуски учебных занятий, отсутствие контроля со стороны родителей, отсутствие у обучающихся </w:t>
      </w:r>
      <w:r w:rsidRPr="00301810">
        <w:rPr>
          <w:sz w:val="26"/>
          <w:szCs w:val="26"/>
        </w:rPr>
        <w:lastRenderedPageBreak/>
        <w:t>способностей к конкретному предмету</w:t>
      </w:r>
      <w:r w:rsidRPr="00301810">
        <w:rPr>
          <w:b/>
          <w:sz w:val="26"/>
          <w:szCs w:val="26"/>
        </w:rPr>
        <w:t xml:space="preserve">, </w:t>
      </w:r>
      <w:r w:rsidRPr="00301810">
        <w:rPr>
          <w:sz w:val="26"/>
          <w:szCs w:val="26"/>
        </w:rPr>
        <w:t>систематическое невыполнение домашнего задания либо выполнение с помощью различных «решебников».</w:t>
      </w:r>
    </w:p>
    <w:p w:rsidR="00501724" w:rsidRPr="00301810" w:rsidRDefault="00501724" w:rsidP="00501724">
      <w:pPr>
        <w:ind w:firstLine="709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На основании вышеизложенного рекомендую руководителям общеобразовательных учреждений:</w:t>
      </w:r>
    </w:p>
    <w:p w:rsidR="00501724" w:rsidRPr="00301810" w:rsidRDefault="00501724" w:rsidP="00501724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Довести информационную справку до сведения педагогического коллектива.</w:t>
      </w:r>
    </w:p>
    <w:p w:rsidR="00501724" w:rsidRPr="00301810" w:rsidRDefault="00501724" w:rsidP="00501724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Провести внутришкольный анализ причин неуспеваемости отдельных обучающихся по отдельным предметам.</w:t>
      </w:r>
    </w:p>
    <w:p w:rsidR="00501724" w:rsidRPr="00301810" w:rsidRDefault="00501724" w:rsidP="00501724">
      <w:pPr>
        <w:numPr>
          <w:ilvl w:val="0"/>
          <w:numId w:val="4"/>
        </w:numPr>
        <w:jc w:val="both"/>
        <w:rPr>
          <w:sz w:val="26"/>
          <w:szCs w:val="26"/>
        </w:rPr>
      </w:pPr>
      <w:r w:rsidRPr="00301810">
        <w:rPr>
          <w:sz w:val="26"/>
          <w:szCs w:val="26"/>
        </w:rPr>
        <w:t>Обеспечить:</w:t>
      </w:r>
    </w:p>
    <w:p w:rsidR="00501724" w:rsidRPr="00301810" w:rsidRDefault="00501724" w:rsidP="00301810">
      <w:pPr>
        <w:pStyle w:val="a6"/>
        <w:numPr>
          <w:ilvl w:val="1"/>
          <w:numId w:val="4"/>
        </w:numPr>
        <w:tabs>
          <w:tab w:val="left" w:pos="851"/>
        </w:tabs>
        <w:ind w:left="0" w:firstLine="993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организацию дополнительных занятий с неуспевающими по отдельным предметам учащимся;</w:t>
      </w:r>
    </w:p>
    <w:p w:rsidR="00501724" w:rsidRPr="00301810" w:rsidRDefault="00501724" w:rsidP="00301810">
      <w:pPr>
        <w:pStyle w:val="a6"/>
        <w:numPr>
          <w:ilvl w:val="1"/>
          <w:numId w:val="4"/>
        </w:numPr>
        <w:tabs>
          <w:tab w:val="left" w:pos="851"/>
        </w:tabs>
        <w:ind w:left="1418" w:hanging="425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постоянный контроль за учебной работой отстающих учеников;</w:t>
      </w:r>
    </w:p>
    <w:p w:rsidR="00501724" w:rsidRPr="00301810" w:rsidRDefault="00501724" w:rsidP="00301810">
      <w:pPr>
        <w:pStyle w:val="a6"/>
        <w:numPr>
          <w:ilvl w:val="1"/>
          <w:numId w:val="4"/>
        </w:numPr>
        <w:tabs>
          <w:tab w:val="left" w:pos="851"/>
        </w:tabs>
        <w:ind w:left="0" w:firstLine="993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скорректировать план внутришкольного контроля на текущий учебный год, включив посещение уроков учителей, имеющих низкое качество знаний по предмету.</w:t>
      </w:r>
    </w:p>
    <w:p w:rsidR="00501724" w:rsidRPr="00301810" w:rsidRDefault="00501724" w:rsidP="00301810">
      <w:pPr>
        <w:numPr>
          <w:ilvl w:val="0"/>
          <w:numId w:val="4"/>
        </w:numPr>
        <w:tabs>
          <w:tab w:val="left" w:pos="851"/>
        </w:tabs>
        <w:jc w:val="both"/>
        <w:rPr>
          <w:sz w:val="26"/>
          <w:szCs w:val="26"/>
        </w:rPr>
      </w:pPr>
      <w:r w:rsidRPr="00301810">
        <w:rPr>
          <w:sz w:val="26"/>
          <w:szCs w:val="26"/>
        </w:rPr>
        <w:t>Запланировать:</w:t>
      </w:r>
    </w:p>
    <w:p w:rsidR="00501724" w:rsidRPr="00301810" w:rsidRDefault="00501724" w:rsidP="00301810">
      <w:pPr>
        <w:pStyle w:val="a6"/>
        <w:numPr>
          <w:ilvl w:val="1"/>
          <w:numId w:val="4"/>
        </w:numPr>
        <w:tabs>
          <w:tab w:val="left" w:pos="851"/>
        </w:tabs>
        <w:ind w:left="0" w:firstLine="993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мероприятия, направленные на повышение учебной мотивации школьников;</w:t>
      </w:r>
    </w:p>
    <w:p w:rsidR="00501724" w:rsidRPr="00301810" w:rsidRDefault="00501724" w:rsidP="00301810">
      <w:pPr>
        <w:pStyle w:val="a6"/>
        <w:numPr>
          <w:ilvl w:val="1"/>
          <w:numId w:val="4"/>
        </w:numPr>
        <w:tabs>
          <w:tab w:val="left" w:pos="851"/>
        </w:tabs>
        <w:ind w:left="0" w:firstLine="993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мероприятия, направленные на информирование родителей (законных представителей) об ответственности за получение детьми обязательного общего образования;</w:t>
      </w:r>
    </w:p>
    <w:p w:rsidR="00501724" w:rsidRPr="00301810" w:rsidRDefault="00501724" w:rsidP="00301810">
      <w:pPr>
        <w:pStyle w:val="a6"/>
        <w:numPr>
          <w:ilvl w:val="1"/>
          <w:numId w:val="4"/>
        </w:numPr>
        <w:tabs>
          <w:tab w:val="left" w:pos="851"/>
        </w:tabs>
        <w:ind w:left="0" w:firstLine="993"/>
        <w:jc w:val="both"/>
        <w:rPr>
          <w:sz w:val="26"/>
          <w:szCs w:val="26"/>
        </w:rPr>
      </w:pPr>
      <w:r w:rsidRPr="00301810">
        <w:rPr>
          <w:sz w:val="26"/>
          <w:szCs w:val="26"/>
        </w:rPr>
        <w:t>мероприятия, направленные на коррекцию поведения обучающихся, систематически пропускающих учебные занятия без уважительной причины.</w:t>
      </w:r>
    </w:p>
    <w:p w:rsidR="00090554" w:rsidRPr="00301810" w:rsidRDefault="00090554" w:rsidP="00E012B7">
      <w:pPr>
        <w:ind w:firstLine="709"/>
        <w:jc w:val="both"/>
        <w:rPr>
          <w:sz w:val="26"/>
          <w:szCs w:val="26"/>
        </w:rPr>
      </w:pPr>
    </w:p>
    <w:p w:rsidR="00501724" w:rsidRPr="00301810" w:rsidRDefault="00501724" w:rsidP="00E012B7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10197" w:type="dxa"/>
        <w:tblLook w:val="04A0"/>
      </w:tblPr>
      <w:tblGrid>
        <w:gridCol w:w="5353"/>
        <w:gridCol w:w="1559"/>
        <w:gridCol w:w="3285"/>
      </w:tblGrid>
      <w:tr w:rsidR="00250861" w:rsidRPr="00301810" w:rsidTr="0025086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61" w:rsidRPr="00301810" w:rsidRDefault="00250861" w:rsidP="00501724">
            <w:pPr>
              <w:jc w:val="center"/>
              <w:rPr>
                <w:b/>
                <w:sz w:val="26"/>
                <w:szCs w:val="26"/>
              </w:rPr>
            </w:pPr>
            <w:r w:rsidRPr="00301810">
              <w:rPr>
                <w:b/>
                <w:sz w:val="26"/>
                <w:szCs w:val="26"/>
              </w:rPr>
              <w:t>Старший специалист</w:t>
            </w:r>
          </w:p>
          <w:p w:rsidR="00250861" w:rsidRPr="00301810" w:rsidRDefault="00250861" w:rsidP="00501724">
            <w:pPr>
              <w:jc w:val="center"/>
              <w:rPr>
                <w:b/>
                <w:sz w:val="26"/>
                <w:szCs w:val="26"/>
              </w:rPr>
            </w:pPr>
            <w:r w:rsidRPr="00301810">
              <w:rPr>
                <w:b/>
                <w:sz w:val="26"/>
                <w:szCs w:val="26"/>
              </w:rPr>
              <w:t xml:space="preserve"> отдела оценки качества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61" w:rsidRPr="00301810" w:rsidRDefault="00250861" w:rsidP="005017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861" w:rsidRPr="00301810" w:rsidRDefault="00250861" w:rsidP="00501724">
            <w:pPr>
              <w:jc w:val="center"/>
              <w:rPr>
                <w:b/>
                <w:sz w:val="26"/>
                <w:szCs w:val="26"/>
              </w:rPr>
            </w:pPr>
            <w:r w:rsidRPr="00301810">
              <w:rPr>
                <w:b/>
                <w:sz w:val="26"/>
                <w:szCs w:val="26"/>
              </w:rPr>
              <w:t>М.М. Холодова</w:t>
            </w:r>
          </w:p>
        </w:tc>
      </w:tr>
    </w:tbl>
    <w:p w:rsidR="00326D92" w:rsidRPr="00D91DB3" w:rsidRDefault="00326D92" w:rsidP="00E012B7">
      <w:pPr>
        <w:ind w:firstLine="709"/>
        <w:jc w:val="both"/>
        <w:rPr>
          <w:sz w:val="28"/>
          <w:szCs w:val="28"/>
        </w:rPr>
      </w:pPr>
    </w:p>
    <w:p w:rsidR="003672E7" w:rsidRPr="00D91DB3" w:rsidRDefault="00420391" w:rsidP="00E012B7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  <w:r w:rsidR="00F31A48">
        <w:rPr>
          <w:sz w:val="28"/>
          <w:szCs w:val="28"/>
        </w:rPr>
        <w:tab/>
      </w:r>
      <w:r w:rsidRPr="00D91DB3">
        <w:rPr>
          <w:sz w:val="28"/>
          <w:szCs w:val="28"/>
        </w:rPr>
        <w:tab/>
      </w:r>
    </w:p>
    <w:p w:rsidR="003672E7" w:rsidRPr="00D91DB3" w:rsidRDefault="003672E7" w:rsidP="00E012B7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br w:type="page"/>
      </w:r>
    </w:p>
    <w:p w:rsidR="005F76AC" w:rsidRDefault="005F76AC" w:rsidP="00E012B7">
      <w:pPr>
        <w:ind w:firstLine="709"/>
        <w:jc w:val="both"/>
        <w:rPr>
          <w:sz w:val="28"/>
          <w:szCs w:val="28"/>
        </w:rPr>
        <w:sectPr w:rsidR="005F76AC" w:rsidSect="00E4053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95" w:type="dxa"/>
        <w:tblInd w:w="250" w:type="dxa"/>
        <w:tblLayout w:type="fixed"/>
        <w:tblLook w:val="04A0"/>
      </w:tblPr>
      <w:tblGrid>
        <w:gridCol w:w="425"/>
        <w:gridCol w:w="14870"/>
      </w:tblGrid>
      <w:tr w:rsidR="00980D81" w:rsidRPr="005F76AC" w:rsidTr="00933C67">
        <w:trPr>
          <w:trHeight w:val="20"/>
        </w:trPr>
        <w:tc>
          <w:tcPr>
            <w:tcW w:w="425" w:type="dxa"/>
            <w:tcBorders>
              <w:top w:val="nil"/>
              <w:left w:val="nil"/>
            </w:tcBorders>
          </w:tcPr>
          <w:p w:rsidR="00980D81" w:rsidRPr="005F76AC" w:rsidRDefault="00980D81" w:rsidP="003205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0" w:type="dxa"/>
            <w:tcBorders>
              <w:top w:val="nil"/>
              <w:left w:val="nil"/>
            </w:tcBorders>
          </w:tcPr>
          <w:p w:rsidR="00FC77B0" w:rsidRDefault="00FC77B0" w:rsidP="00FC77B0">
            <w:pPr>
              <w:jc w:val="center"/>
            </w:pPr>
            <w:r w:rsidRPr="00FC77B0">
              <w:rPr>
                <w:b/>
                <w:bCs/>
                <w:color w:val="000000"/>
                <w:sz w:val="28"/>
                <w:szCs w:val="28"/>
              </w:rPr>
              <w:t>Качество знаний по итогам первой четверти 2020-2021 учебного года</w:t>
            </w:r>
          </w:p>
          <w:tbl>
            <w:tblPr>
              <w:tblW w:w="13117" w:type="dxa"/>
              <w:tblLayout w:type="fixed"/>
              <w:tblLook w:val="04A0"/>
            </w:tblPr>
            <w:tblGrid>
              <w:gridCol w:w="2869"/>
              <w:gridCol w:w="788"/>
              <w:gridCol w:w="639"/>
              <w:gridCol w:w="619"/>
              <w:gridCol w:w="746"/>
              <w:gridCol w:w="585"/>
              <w:gridCol w:w="582"/>
              <w:gridCol w:w="676"/>
              <w:gridCol w:w="864"/>
              <w:gridCol w:w="880"/>
              <w:gridCol w:w="689"/>
              <w:gridCol w:w="870"/>
              <w:gridCol w:w="709"/>
              <w:gridCol w:w="775"/>
              <w:gridCol w:w="826"/>
            </w:tblGrid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7B0" w:rsidRPr="00FC77B0" w:rsidRDefault="00FC77B0" w:rsidP="00FC77B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C77B0" w:rsidRPr="00FC77B0" w:rsidTr="00017247">
              <w:trPr>
                <w:trHeight w:val="2400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Наименование ОУ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Всего аттестованных учащихся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Всего учащихся  2 классов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Окончили на «4» и «5»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Всего учащихся  3-4 классов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Окончили на «4» и «5»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Всего учащихся  5-8 классов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Окончили на «4» и «5»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Всего учащихся  9 классов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Окончили на «4» и «5»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Итого, %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Бобравская сош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68,8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017247" w:rsidP="000172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45,3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35,3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52,5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Венгеровская сош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83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55,6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58,3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57,4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33,3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53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Вышнепенская оош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44,8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48,4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Дмитриевская сош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51,1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32,8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16,7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39,9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И-Кошарская сош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136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57,1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53,6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25,7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17,6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35,3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Нижнепенская сош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56,3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33,3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44,4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41,5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Солдатская сош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142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57,1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40,5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32,9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31,3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37,3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Пролетарская сош №1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571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66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77,6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147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61,2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293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48,8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34,8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55,2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Пролетарская сош №2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70,7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75,2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53,4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44,7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60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Ракитянская сош №1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481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72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63,9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132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82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62,1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228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118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51,8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42,9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55,5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Ракитянская сош №2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363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68,1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67,3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179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91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50,8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36,1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56,2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Ракитянская сош №3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315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56,4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55,1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163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33,7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36,4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41,6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Васильевская оош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37,5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58,3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14,3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35,5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Зинаидинская оош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45,5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41,7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37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Меловская оош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61,1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67,9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Бориспольская нош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35,7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Трефиловская нош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77B0" w:rsidRPr="00FC77B0" w:rsidRDefault="00FC77B0" w:rsidP="00017247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80</w:t>
                  </w:r>
                </w:p>
              </w:tc>
            </w:tr>
            <w:tr w:rsidR="00FC77B0" w:rsidRPr="00FC77B0" w:rsidTr="00017247">
              <w:trPr>
                <w:trHeight w:val="30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color w:val="000000"/>
                    </w:rPr>
                  </w:pPr>
                  <w:r w:rsidRPr="00FC77B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2987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399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258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64,7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774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472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61,0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1477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672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45,5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122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FC77B0" w:rsidP="00FC77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77B0">
                    <w:rPr>
                      <w:b/>
                      <w:bCs/>
                      <w:color w:val="000000"/>
                    </w:rPr>
                    <w:t>36,2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center"/>
                  <w:hideMark/>
                </w:tcPr>
                <w:p w:rsidR="00FC77B0" w:rsidRPr="00FC77B0" w:rsidRDefault="00017247" w:rsidP="000172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51</w:t>
                  </w:r>
                </w:p>
              </w:tc>
            </w:tr>
          </w:tbl>
          <w:p w:rsidR="00FC77B0" w:rsidRPr="00FC77B0" w:rsidRDefault="00FC77B0" w:rsidP="00501724">
            <w:pPr>
              <w:jc w:val="center"/>
              <w:rPr>
                <w:b/>
                <w:bCs/>
                <w:color w:val="000000"/>
              </w:rPr>
            </w:pPr>
          </w:p>
          <w:p w:rsidR="00FC77B0" w:rsidRDefault="00FC77B0" w:rsidP="00501724">
            <w:pPr>
              <w:jc w:val="center"/>
              <w:rPr>
                <w:b/>
                <w:bCs/>
                <w:color w:val="000000"/>
              </w:rPr>
            </w:pPr>
          </w:p>
          <w:p w:rsidR="00FC77B0" w:rsidRDefault="00FC77B0" w:rsidP="00501724">
            <w:pPr>
              <w:jc w:val="center"/>
              <w:rPr>
                <w:b/>
                <w:bCs/>
                <w:color w:val="000000"/>
              </w:rPr>
            </w:pPr>
          </w:p>
          <w:p w:rsidR="00FC77B0" w:rsidRDefault="00FC77B0" w:rsidP="00501724">
            <w:pPr>
              <w:jc w:val="center"/>
              <w:rPr>
                <w:b/>
                <w:bCs/>
                <w:color w:val="000000"/>
              </w:rPr>
            </w:pPr>
          </w:p>
          <w:p w:rsidR="006406D6" w:rsidRDefault="006406D6" w:rsidP="00501724">
            <w:pPr>
              <w:jc w:val="center"/>
              <w:rPr>
                <w:b/>
                <w:bCs/>
                <w:color w:val="000000"/>
              </w:rPr>
            </w:pPr>
          </w:p>
          <w:p w:rsidR="006406D6" w:rsidRDefault="006406D6" w:rsidP="00501724">
            <w:pPr>
              <w:jc w:val="center"/>
              <w:rPr>
                <w:b/>
                <w:bCs/>
                <w:color w:val="000000"/>
              </w:rPr>
            </w:pPr>
          </w:p>
          <w:p w:rsidR="00FC77B0" w:rsidRDefault="006406D6" w:rsidP="00501724">
            <w:pPr>
              <w:jc w:val="center"/>
              <w:rPr>
                <w:b/>
                <w:bCs/>
                <w:color w:val="000000"/>
              </w:rPr>
            </w:pPr>
            <w:r w:rsidRPr="006406D6">
              <w:rPr>
                <w:b/>
                <w:bCs/>
                <w:color w:val="000000"/>
              </w:rPr>
              <w:lastRenderedPageBreak/>
              <w:t>Данные об окончании первой четверти 2020-2021 учебного года с одной-двумя «3»</w:t>
            </w:r>
          </w:p>
          <w:p w:rsidR="00FC77B0" w:rsidRDefault="00FC77B0" w:rsidP="00501724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2985" w:type="dxa"/>
              <w:tblLayout w:type="fixed"/>
              <w:tblLook w:val="04A0"/>
            </w:tblPr>
            <w:tblGrid>
              <w:gridCol w:w="2864"/>
              <w:gridCol w:w="760"/>
              <w:gridCol w:w="580"/>
              <w:gridCol w:w="600"/>
              <w:gridCol w:w="753"/>
              <w:gridCol w:w="600"/>
              <w:gridCol w:w="600"/>
              <w:gridCol w:w="927"/>
              <w:gridCol w:w="850"/>
              <w:gridCol w:w="709"/>
              <w:gridCol w:w="864"/>
              <w:gridCol w:w="600"/>
              <w:gridCol w:w="600"/>
              <w:gridCol w:w="785"/>
              <w:gridCol w:w="893"/>
            </w:tblGrid>
            <w:tr w:rsidR="006406D6" w:rsidRPr="006406D6" w:rsidTr="006406D6">
              <w:trPr>
                <w:trHeight w:val="223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Наименование ОУ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Всего аттестованных учащихся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Всего учащихся  2 классов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Окончили с 1-2 «3»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Всего учащихся  3-4 классов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Окончили с 1-2 «3»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Всего учащихся  5-8 классов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Окончили с 1-2 «3»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Всего учащихся  9 классов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Окончили с 1-2 «3»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Итого  %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Бобравская сош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4,7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5,9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4,1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Венгеровская сош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6,4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4,8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Вышнепенская оош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3,4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4,8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Дмитриевская сош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10,3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16,7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12,6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И-Кошарская сош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9,5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14,3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2,9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5,9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Нижнепенская сош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11,1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7,7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Солдатская сош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21,4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21,4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6,3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14,1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Пролетарская сош №1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4,7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147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12,3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4,3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10,7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Пролетарская сош №2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19,5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15,2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15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Ракитянская сош №1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9,7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8,8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10,2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Ракитянская сош №2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8,5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7,3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16,7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8,3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Ракитянская сош №3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15,4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6,8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9,5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Васильевская оош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37,5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33,3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25,8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Зинаидинская оош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9,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5,3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10,9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Меловская оош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22,2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17,9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Бориспольская нош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35,7</w:t>
                  </w:r>
                </w:p>
              </w:tc>
            </w:tr>
            <w:tr w:rsidR="006406D6" w:rsidRPr="006406D6" w:rsidTr="006406D6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Трефиловская нош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6406D6" w:rsidRPr="006406D6" w:rsidTr="006406D6">
              <w:trPr>
                <w:trHeight w:val="30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2987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399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44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774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89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1477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10,2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337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29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color w:val="000000"/>
                    </w:rPr>
                  </w:pPr>
                  <w:r w:rsidRPr="006406D6">
                    <w:rPr>
                      <w:color w:val="000000"/>
                    </w:rPr>
                    <w:t>8,6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6406D6" w:rsidRPr="006406D6" w:rsidRDefault="006406D6" w:rsidP="006406D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406D6">
                    <w:rPr>
                      <w:b/>
                      <w:bCs/>
                      <w:color w:val="000000"/>
                    </w:rPr>
                    <w:t>10,5</w:t>
                  </w:r>
                </w:p>
              </w:tc>
            </w:tr>
          </w:tbl>
          <w:p w:rsidR="00FC77B0" w:rsidRDefault="00FC77B0" w:rsidP="00501724">
            <w:pPr>
              <w:jc w:val="center"/>
              <w:rPr>
                <w:b/>
                <w:bCs/>
                <w:color w:val="000000"/>
              </w:rPr>
            </w:pPr>
          </w:p>
          <w:p w:rsidR="00FC77B0" w:rsidRDefault="00FC77B0" w:rsidP="00501724">
            <w:pPr>
              <w:jc w:val="center"/>
              <w:rPr>
                <w:b/>
                <w:bCs/>
                <w:color w:val="000000"/>
              </w:rPr>
            </w:pPr>
          </w:p>
          <w:p w:rsidR="00980D81" w:rsidRPr="0049478D" w:rsidRDefault="00980D81" w:rsidP="0050172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20567" w:rsidRDefault="00320567" w:rsidP="008624E1">
      <w:pPr>
        <w:jc w:val="both"/>
        <w:rPr>
          <w:sz w:val="28"/>
          <w:szCs w:val="28"/>
        </w:rPr>
        <w:sectPr w:rsidR="00320567" w:rsidSect="00E4053D">
          <w:pgSz w:w="16838" w:h="11906" w:orient="landscape"/>
          <w:pgMar w:top="510" w:right="567" w:bottom="454" w:left="567" w:header="709" w:footer="709" w:gutter="0"/>
          <w:cols w:space="708"/>
          <w:docGrid w:linePitch="360"/>
        </w:sectPr>
      </w:pPr>
    </w:p>
    <w:p w:rsidR="003672E7" w:rsidRPr="000E528C" w:rsidRDefault="003672E7" w:rsidP="008624E1">
      <w:pPr>
        <w:jc w:val="both"/>
        <w:rPr>
          <w:sz w:val="28"/>
          <w:szCs w:val="28"/>
        </w:rPr>
      </w:pPr>
    </w:p>
    <w:sectPr w:rsidR="003672E7" w:rsidRPr="000E528C" w:rsidSect="00E40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20" w:rsidRDefault="008F0220" w:rsidP="00E4053D">
      <w:r>
        <w:separator/>
      </w:r>
    </w:p>
  </w:endnote>
  <w:endnote w:type="continuationSeparator" w:id="1">
    <w:p w:rsidR="008F0220" w:rsidRDefault="008F0220" w:rsidP="00E4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20" w:rsidRDefault="008F0220" w:rsidP="00E4053D">
      <w:r>
        <w:separator/>
      </w:r>
    </w:p>
  </w:footnote>
  <w:footnote w:type="continuationSeparator" w:id="1">
    <w:p w:rsidR="008F0220" w:rsidRDefault="008F0220" w:rsidP="00E40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7079"/>
      <w:docPartObj>
        <w:docPartGallery w:val="Page Numbers (Top of Page)"/>
        <w:docPartUnique/>
      </w:docPartObj>
    </w:sdtPr>
    <w:sdtContent>
      <w:p w:rsidR="00A03EDD" w:rsidRDefault="00D82EF9">
        <w:pPr>
          <w:pStyle w:val="a7"/>
          <w:jc w:val="center"/>
        </w:pPr>
        <w:fldSimple w:instr=" PAGE   \* MERGEFORMAT ">
          <w:r w:rsidR="001619AA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259"/>
    <w:multiLevelType w:val="hybridMultilevel"/>
    <w:tmpl w:val="DCC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0A93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C33BF"/>
    <w:multiLevelType w:val="hybridMultilevel"/>
    <w:tmpl w:val="06E26DAC"/>
    <w:lvl w:ilvl="0" w:tplc="6A8CEE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2867ED"/>
    <w:multiLevelType w:val="multilevel"/>
    <w:tmpl w:val="8F845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9E008C2"/>
    <w:multiLevelType w:val="hybridMultilevel"/>
    <w:tmpl w:val="2D80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727C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67D"/>
    <w:rsid w:val="000044DB"/>
    <w:rsid w:val="00012F21"/>
    <w:rsid w:val="00013878"/>
    <w:rsid w:val="00017247"/>
    <w:rsid w:val="00017D72"/>
    <w:rsid w:val="00020349"/>
    <w:rsid w:val="00020B6C"/>
    <w:rsid w:val="000347BE"/>
    <w:rsid w:val="00072B1D"/>
    <w:rsid w:val="00076960"/>
    <w:rsid w:val="000773D1"/>
    <w:rsid w:val="00084593"/>
    <w:rsid w:val="00090554"/>
    <w:rsid w:val="000A004B"/>
    <w:rsid w:val="000A23BA"/>
    <w:rsid w:val="000A5F2B"/>
    <w:rsid w:val="000C399F"/>
    <w:rsid w:val="000D109C"/>
    <w:rsid w:val="000E528C"/>
    <w:rsid w:val="000E7670"/>
    <w:rsid w:val="000F0307"/>
    <w:rsid w:val="001009ED"/>
    <w:rsid w:val="00100CD1"/>
    <w:rsid w:val="0010225F"/>
    <w:rsid w:val="00103E33"/>
    <w:rsid w:val="00122786"/>
    <w:rsid w:val="00125437"/>
    <w:rsid w:val="001405F5"/>
    <w:rsid w:val="0014108A"/>
    <w:rsid w:val="00147304"/>
    <w:rsid w:val="00153523"/>
    <w:rsid w:val="00154646"/>
    <w:rsid w:val="001619AA"/>
    <w:rsid w:val="001625BE"/>
    <w:rsid w:val="00164491"/>
    <w:rsid w:val="00182C9E"/>
    <w:rsid w:val="00190761"/>
    <w:rsid w:val="001A052D"/>
    <w:rsid w:val="001A5656"/>
    <w:rsid w:val="002007B0"/>
    <w:rsid w:val="00216D47"/>
    <w:rsid w:val="00250861"/>
    <w:rsid w:val="00264E13"/>
    <w:rsid w:val="00280F3E"/>
    <w:rsid w:val="0028551F"/>
    <w:rsid w:val="0029647F"/>
    <w:rsid w:val="002B648A"/>
    <w:rsid w:val="002C725C"/>
    <w:rsid w:val="002D04DC"/>
    <w:rsid w:val="002F758A"/>
    <w:rsid w:val="00301810"/>
    <w:rsid w:val="003026C4"/>
    <w:rsid w:val="00320567"/>
    <w:rsid w:val="00326D92"/>
    <w:rsid w:val="00327E10"/>
    <w:rsid w:val="00337198"/>
    <w:rsid w:val="00346279"/>
    <w:rsid w:val="00362411"/>
    <w:rsid w:val="003672E7"/>
    <w:rsid w:val="00382401"/>
    <w:rsid w:val="003B57B9"/>
    <w:rsid w:val="003C0AB5"/>
    <w:rsid w:val="003C2790"/>
    <w:rsid w:val="003D21EF"/>
    <w:rsid w:val="0040289F"/>
    <w:rsid w:val="004033FD"/>
    <w:rsid w:val="00411775"/>
    <w:rsid w:val="00420391"/>
    <w:rsid w:val="00420C42"/>
    <w:rsid w:val="0042429D"/>
    <w:rsid w:val="00427549"/>
    <w:rsid w:val="00446C7D"/>
    <w:rsid w:val="004476F3"/>
    <w:rsid w:val="00453613"/>
    <w:rsid w:val="0048330E"/>
    <w:rsid w:val="0049478D"/>
    <w:rsid w:val="00501724"/>
    <w:rsid w:val="005024F2"/>
    <w:rsid w:val="0050632F"/>
    <w:rsid w:val="00510539"/>
    <w:rsid w:val="0052589E"/>
    <w:rsid w:val="00542E03"/>
    <w:rsid w:val="00550FAB"/>
    <w:rsid w:val="00556BCB"/>
    <w:rsid w:val="00567E79"/>
    <w:rsid w:val="00573059"/>
    <w:rsid w:val="0057562A"/>
    <w:rsid w:val="005756B4"/>
    <w:rsid w:val="00581D50"/>
    <w:rsid w:val="005A4533"/>
    <w:rsid w:val="005D1562"/>
    <w:rsid w:val="005E1186"/>
    <w:rsid w:val="005E6C53"/>
    <w:rsid w:val="005F4E74"/>
    <w:rsid w:val="005F76AC"/>
    <w:rsid w:val="00610496"/>
    <w:rsid w:val="00611825"/>
    <w:rsid w:val="006213D6"/>
    <w:rsid w:val="006260D0"/>
    <w:rsid w:val="006266D1"/>
    <w:rsid w:val="00626A87"/>
    <w:rsid w:val="00630E60"/>
    <w:rsid w:val="00631D90"/>
    <w:rsid w:val="006406D6"/>
    <w:rsid w:val="006418CB"/>
    <w:rsid w:val="00645B46"/>
    <w:rsid w:val="00657319"/>
    <w:rsid w:val="0066070E"/>
    <w:rsid w:val="00662EB9"/>
    <w:rsid w:val="00674F33"/>
    <w:rsid w:val="00685077"/>
    <w:rsid w:val="00685B8B"/>
    <w:rsid w:val="006939D9"/>
    <w:rsid w:val="006A0B7E"/>
    <w:rsid w:val="006B2BCA"/>
    <w:rsid w:val="006C61C5"/>
    <w:rsid w:val="006F1C4F"/>
    <w:rsid w:val="006F567D"/>
    <w:rsid w:val="00700C14"/>
    <w:rsid w:val="007011E4"/>
    <w:rsid w:val="0070504C"/>
    <w:rsid w:val="007565A8"/>
    <w:rsid w:val="0076144D"/>
    <w:rsid w:val="007700D2"/>
    <w:rsid w:val="00772A43"/>
    <w:rsid w:val="0079337E"/>
    <w:rsid w:val="007A4E6C"/>
    <w:rsid w:val="007C6631"/>
    <w:rsid w:val="007E1009"/>
    <w:rsid w:val="007F5E36"/>
    <w:rsid w:val="00817297"/>
    <w:rsid w:val="0083205D"/>
    <w:rsid w:val="008562AF"/>
    <w:rsid w:val="008624E1"/>
    <w:rsid w:val="0087144C"/>
    <w:rsid w:val="0087650E"/>
    <w:rsid w:val="00876A6C"/>
    <w:rsid w:val="00881739"/>
    <w:rsid w:val="008830B3"/>
    <w:rsid w:val="00884C44"/>
    <w:rsid w:val="00885E0F"/>
    <w:rsid w:val="008A41B0"/>
    <w:rsid w:val="008B6E60"/>
    <w:rsid w:val="008D1094"/>
    <w:rsid w:val="008D5098"/>
    <w:rsid w:val="008E4F46"/>
    <w:rsid w:val="008F0220"/>
    <w:rsid w:val="008F0AB8"/>
    <w:rsid w:val="008F32C7"/>
    <w:rsid w:val="008F78DB"/>
    <w:rsid w:val="009022C2"/>
    <w:rsid w:val="0091062B"/>
    <w:rsid w:val="00916741"/>
    <w:rsid w:val="00933C67"/>
    <w:rsid w:val="009721ED"/>
    <w:rsid w:val="00972889"/>
    <w:rsid w:val="00974043"/>
    <w:rsid w:val="00980D81"/>
    <w:rsid w:val="009834E2"/>
    <w:rsid w:val="00992320"/>
    <w:rsid w:val="009930D6"/>
    <w:rsid w:val="00997695"/>
    <w:rsid w:val="009A289E"/>
    <w:rsid w:val="009C02E9"/>
    <w:rsid w:val="009C6790"/>
    <w:rsid w:val="009E742D"/>
    <w:rsid w:val="009F718C"/>
    <w:rsid w:val="009F71A7"/>
    <w:rsid w:val="00A03EDD"/>
    <w:rsid w:val="00A1096D"/>
    <w:rsid w:val="00A22C4A"/>
    <w:rsid w:val="00A23EFE"/>
    <w:rsid w:val="00A32D7A"/>
    <w:rsid w:val="00A334E3"/>
    <w:rsid w:val="00A4737A"/>
    <w:rsid w:val="00A578B8"/>
    <w:rsid w:val="00A6097C"/>
    <w:rsid w:val="00A73B17"/>
    <w:rsid w:val="00A9098A"/>
    <w:rsid w:val="00A9628D"/>
    <w:rsid w:val="00A972F3"/>
    <w:rsid w:val="00AA4AA7"/>
    <w:rsid w:val="00AE320C"/>
    <w:rsid w:val="00AF3700"/>
    <w:rsid w:val="00AF466D"/>
    <w:rsid w:val="00AF5C46"/>
    <w:rsid w:val="00AF7459"/>
    <w:rsid w:val="00B013C7"/>
    <w:rsid w:val="00B164D0"/>
    <w:rsid w:val="00B22F81"/>
    <w:rsid w:val="00B24A65"/>
    <w:rsid w:val="00B24D09"/>
    <w:rsid w:val="00B25575"/>
    <w:rsid w:val="00B315DF"/>
    <w:rsid w:val="00B44AA2"/>
    <w:rsid w:val="00B6288D"/>
    <w:rsid w:val="00B85FC0"/>
    <w:rsid w:val="00B918A4"/>
    <w:rsid w:val="00B93700"/>
    <w:rsid w:val="00BD093A"/>
    <w:rsid w:val="00BD4D0F"/>
    <w:rsid w:val="00BE2089"/>
    <w:rsid w:val="00BF08C1"/>
    <w:rsid w:val="00C17EA3"/>
    <w:rsid w:val="00C3013A"/>
    <w:rsid w:val="00C304F1"/>
    <w:rsid w:val="00C36CD2"/>
    <w:rsid w:val="00C4395B"/>
    <w:rsid w:val="00C52A74"/>
    <w:rsid w:val="00C623C2"/>
    <w:rsid w:val="00C63816"/>
    <w:rsid w:val="00C76E4F"/>
    <w:rsid w:val="00C82BD4"/>
    <w:rsid w:val="00C9078B"/>
    <w:rsid w:val="00C955CE"/>
    <w:rsid w:val="00CC3E5D"/>
    <w:rsid w:val="00CC5200"/>
    <w:rsid w:val="00CD15C1"/>
    <w:rsid w:val="00D033AA"/>
    <w:rsid w:val="00D034BE"/>
    <w:rsid w:val="00D23A72"/>
    <w:rsid w:val="00D365C2"/>
    <w:rsid w:val="00D47F51"/>
    <w:rsid w:val="00D54FD2"/>
    <w:rsid w:val="00D55AFA"/>
    <w:rsid w:val="00D6223E"/>
    <w:rsid w:val="00D8164C"/>
    <w:rsid w:val="00D825E6"/>
    <w:rsid w:val="00D82EF9"/>
    <w:rsid w:val="00D91DB3"/>
    <w:rsid w:val="00DA3EBE"/>
    <w:rsid w:val="00DE617B"/>
    <w:rsid w:val="00E012B7"/>
    <w:rsid w:val="00E03813"/>
    <w:rsid w:val="00E4053D"/>
    <w:rsid w:val="00E473CF"/>
    <w:rsid w:val="00E76BAC"/>
    <w:rsid w:val="00E960DD"/>
    <w:rsid w:val="00E968B0"/>
    <w:rsid w:val="00EA586D"/>
    <w:rsid w:val="00EA6084"/>
    <w:rsid w:val="00EB4761"/>
    <w:rsid w:val="00EB585A"/>
    <w:rsid w:val="00EC63DE"/>
    <w:rsid w:val="00EE2A23"/>
    <w:rsid w:val="00EF0995"/>
    <w:rsid w:val="00EF4ABB"/>
    <w:rsid w:val="00F108C1"/>
    <w:rsid w:val="00F302CF"/>
    <w:rsid w:val="00F31A48"/>
    <w:rsid w:val="00F42094"/>
    <w:rsid w:val="00F5349F"/>
    <w:rsid w:val="00F56006"/>
    <w:rsid w:val="00FA3D2A"/>
    <w:rsid w:val="00FA46D9"/>
    <w:rsid w:val="00FB31ED"/>
    <w:rsid w:val="00FC3119"/>
    <w:rsid w:val="00FC5B42"/>
    <w:rsid w:val="00FC77B0"/>
    <w:rsid w:val="00FE53EF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2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6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6D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11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889"/>
    <w:pPr>
      <w:ind w:left="720"/>
      <w:contextualSpacing/>
    </w:pPr>
  </w:style>
  <w:style w:type="paragraph" w:styleId="a7">
    <w:name w:val="header"/>
    <w:basedOn w:val="a"/>
    <w:link w:val="a8"/>
    <w:uiPriority w:val="99"/>
    <w:rsid w:val="00E4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53D"/>
    <w:rPr>
      <w:sz w:val="24"/>
      <w:szCs w:val="24"/>
    </w:rPr>
  </w:style>
  <w:style w:type="paragraph" w:styleId="a9">
    <w:name w:val="footer"/>
    <w:basedOn w:val="a"/>
    <w:link w:val="aa"/>
    <w:rsid w:val="00E4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05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Качество знаний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(%)</a:t>
            </a:r>
            <a:endParaRPr lang="ru-RU" sz="14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5790461345915797"/>
          <c:y val="3.1340830017812522E-2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1161E-2"/>
          <c:y val="0.11302513788119793"/>
          <c:w val="0.90564755401279662"/>
          <c:h val="0.342988832926968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 общеобразовательной организации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4"/>
              <c:layout>
                <c:manualLayout>
                  <c:x val="-2.1367521367521387E-3"/>
                  <c:y val="6.1162079510703911E-3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52.5</c:v>
                </c:pt>
                <c:pt idx="1">
                  <c:v>35.5</c:v>
                </c:pt>
                <c:pt idx="2">
                  <c:v>53</c:v>
                </c:pt>
                <c:pt idx="3">
                  <c:v>48.4</c:v>
                </c:pt>
                <c:pt idx="4">
                  <c:v>39.9</c:v>
                </c:pt>
                <c:pt idx="5">
                  <c:v>37</c:v>
                </c:pt>
                <c:pt idx="6">
                  <c:v>41.5</c:v>
                </c:pt>
                <c:pt idx="7">
                  <c:v>67.900000000000006</c:v>
                </c:pt>
                <c:pt idx="8">
                  <c:v>41.5</c:v>
                </c:pt>
                <c:pt idx="9">
                  <c:v>55.2</c:v>
                </c:pt>
                <c:pt idx="10">
                  <c:v>60</c:v>
                </c:pt>
                <c:pt idx="11">
                  <c:v>55.5</c:v>
                </c:pt>
                <c:pt idx="12">
                  <c:v>56.2</c:v>
                </c:pt>
                <c:pt idx="13">
                  <c:v>41.6</c:v>
                </c:pt>
                <c:pt idx="14">
                  <c:v>37.300000000000004</c:v>
                </c:pt>
                <c:pt idx="15">
                  <c:v>35.700000000000003</c:v>
                </c:pt>
                <c:pt idx="16">
                  <c:v>80</c:v>
                </c:pt>
              </c:numCache>
            </c:numRef>
          </c:val>
        </c:ser>
        <c:ser>
          <c:idx val="1"/>
          <c:order val="1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Лист1!$D$2:$D$18</c:f>
            </c:numRef>
          </c:val>
        </c:ser>
        <c:ser>
          <c:idx val="3"/>
          <c:order val="3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Лист1!$E$2:$E$18</c:f>
            </c:numRef>
          </c:val>
        </c:ser>
        <c:axId val="145769600"/>
        <c:axId val="145771136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 в Ракитянском районе - 51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0.79128171095848365"/>
                  <c:y val="-2.4315387300725398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51%</a:t>
                    </a:r>
                    <a:endParaRPr lang="en-US" sz="11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ln w="3810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showVal val="1"/>
            </c:dLbl>
            <c:delete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51</c:v>
                </c:pt>
                <c:pt idx="1">
                  <c:v>51</c:v>
                </c:pt>
                <c:pt idx="2">
                  <c:v>51</c:v>
                </c:pt>
                <c:pt idx="3">
                  <c:v>51</c:v>
                </c:pt>
                <c:pt idx="4">
                  <c:v>51</c:v>
                </c:pt>
                <c:pt idx="5">
                  <c:v>51</c:v>
                </c:pt>
                <c:pt idx="6">
                  <c:v>51</c:v>
                </c:pt>
                <c:pt idx="7">
                  <c:v>51</c:v>
                </c:pt>
                <c:pt idx="8">
                  <c:v>51</c:v>
                </c:pt>
                <c:pt idx="9">
                  <c:v>51</c:v>
                </c:pt>
                <c:pt idx="10">
                  <c:v>51</c:v>
                </c:pt>
                <c:pt idx="11">
                  <c:v>51</c:v>
                </c:pt>
                <c:pt idx="12">
                  <c:v>51</c:v>
                </c:pt>
                <c:pt idx="13">
                  <c:v>51</c:v>
                </c:pt>
                <c:pt idx="14">
                  <c:v>51</c:v>
                </c:pt>
                <c:pt idx="15">
                  <c:v>51</c:v>
                </c:pt>
                <c:pt idx="16">
                  <c:v>51</c:v>
                </c:pt>
              </c:numCache>
            </c:numRef>
          </c:val>
        </c:ser>
        <c:marker val="1"/>
        <c:axId val="145769600"/>
        <c:axId val="145771136"/>
      </c:lineChart>
      <c:catAx>
        <c:axId val="14576960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5771136"/>
        <c:crosses val="autoZero"/>
        <c:auto val="1"/>
        <c:lblAlgn val="ctr"/>
        <c:lblOffset val="100"/>
      </c:catAx>
      <c:valAx>
        <c:axId val="145771136"/>
        <c:scaling>
          <c:orientation val="minMax"/>
        </c:scaling>
        <c:axPos val="l"/>
        <c:majorGridlines/>
        <c:numFmt formatCode="General" sourceLinked="1"/>
        <c:tickLblPos val="nextTo"/>
        <c:crossAx val="145769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209327065294E-2"/>
          <c:y val="0.90293803864605771"/>
          <c:w val="0.89999992321779554"/>
          <c:h val="4.7787826072480923E-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Доля учащихся, имеющих 1-2 тройки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i="1">
                <a:latin typeface="Times New Roman" pitchFamily="18" charset="0"/>
                <a:cs typeface="Times New Roman" pitchFamily="18" charset="0"/>
              </a:rPr>
              <a:t>(%)</a:t>
            </a:r>
          </a:p>
        </c:rich>
      </c:tx>
      <c:layout>
        <c:manualLayout>
          <c:xMode val="edge"/>
          <c:yMode val="edge"/>
          <c:x val="0.30914784596375611"/>
          <c:y val="2.2710187437849092E-3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0523E-2"/>
          <c:y val="0.11302513788119722"/>
          <c:w val="0.91150464365031292"/>
          <c:h val="0.254189088432911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имеющих 1-2 тройки</c:v>
                </c:pt>
              </c:strCache>
            </c:strRef>
          </c:tx>
          <c:spPr>
            <a:solidFill>
              <a:srgbClr val="339933"/>
            </a:solidFill>
          </c:spPr>
          <c:dLbls>
            <c:dLbl>
              <c:idx val="4"/>
              <c:layout>
                <c:manualLayout>
                  <c:x val="-2.136752136752137E-3"/>
                  <c:y val="6.1162079510703434E-3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4.0999999999999996</c:v>
                </c:pt>
                <c:pt idx="1">
                  <c:v>25.8</c:v>
                </c:pt>
                <c:pt idx="2">
                  <c:v>4.8</c:v>
                </c:pt>
                <c:pt idx="3">
                  <c:v>4.8</c:v>
                </c:pt>
                <c:pt idx="4">
                  <c:v>12.6</c:v>
                </c:pt>
                <c:pt idx="5">
                  <c:v>10.9</c:v>
                </c:pt>
                <c:pt idx="6">
                  <c:v>5.9</c:v>
                </c:pt>
                <c:pt idx="7">
                  <c:v>17.899999999999999</c:v>
                </c:pt>
                <c:pt idx="8">
                  <c:v>7.7</c:v>
                </c:pt>
                <c:pt idx="9">
                  <c:v>10.7</c:v>
                </c:pt>
                <c:pt idx="10">
                  <c:v>15</c:v>
                </c:pt>
                <c:pt idx="11">
                  <c:v>10</c:v>
                </c:pt>
                <c:pt idx="12">
                  <c:v>8.3000000000000007</c:v>
                </c:pt>
                <c:pt idx="13">
                  <c:v>9.5</c:v>
                </c:pt>
                <c:pt idx="14">
                  <c:v>14.1</c:v>
                </c:pt>
                <c:pt idx="15">
                  <c:v>35.700000000000003</c:v>
                </c:pt>
                <c:pt idx="16">
                  <c:v>20</c:v>
                </c:pt>
              </c:numCache>
            </c:numRef>
          </c:val>
        </c:ser>
        <c:ser>
          <c:idx val="1"/>
          <c:order val="1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Лист1!$D$2:$D$18</c:f>
            </c:numRef>
          </c:val>
        </c:ser>
        <c:ser>
          <c:idx val="3"/>
          <c:order val="3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Лист1!$E$2:$E$18</c:f>
            </c:numRef>
          </c:val>
        </c:ser>
        <c:axId val="143404032"/>
        <c:axId val="143483648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 значение по району -10,5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dLbls>
            <c:dLbl>
              <c:idx val="1"/>
              <c:layout>
                <c:manualLayout>
                  <c:x val="0.78969819476598235"/>
                  <c:y val="5.4184127000761152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10,5%</a:t>
                    </a:r>
                    <a:endParaRPr lang="en-US" b="1">
                      <a:solidFill>
                        <a:schemeClr val="dk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endParaRPr>
                  </a:p>
                </c:rich>
              </c:tx>
              <c:spPr>
                <a:solidFill>
                  <a:schemeClr val="lt1"/>
                </a:solidFill>
                <a:ln w="28575" cap="flat" cmpd="sng" algn="ctr">
                  <a:solidFill>
                    <a:srgbClr val="92D050"/>
                  </a:solidFill>
                  <a:prstDash val="solid"/>
                </a:ln>
                <a:effectLst/>
              </c:spPr>
              <c:showVal val="1"/>
            </c:dLbl>
            <c:delete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МОУ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Лист1!$F$2:$F$18</c:f>
              <c:numCache>
                <c:formatCode>0.00</c:formatCode>
                <c:ptCount val="17"/>
                <c:pt idx="0">
                  <c:v>10.5</c:v>
                </c:pt>
                <c:pt idx="1">
                  <c:v>10.5</c:v>
                </c:pt>
                <c:pt idx="2">
                  <c:v>10.5</c:v>
                </c:pt>
                <c:pt idx="3">
                  <c:v>10.5</c:v>
                </c:pt>
                <c:pt idx="4">
                  <c:v>10.5</c:v>
                </c:pt>
                <c:pt idx="5">
                  <c:v>10.5</c:v>
                </c:pt>
                <c:pt idx="6">
                  <c:v>10.5</c:v>
                </c:pt>
                <c:pt idx="7">
                  <c:v>10.5</c:v>
                </c:pt>
                <c:pt idx="8">
                  <c:v>10.5</c:v>
                </c:pt>
                <c:pt idx="9">
                  <c:v>10.5</c:v>
                </c:pt>
                <c:pt idx="10">
                  <c:v>10.5</c:v>
                </c:pt>
                <c:pt idx="11">
                  <c:v>10.5</c:v>
                </c:pt>
                <c:pt idx="12">
                  <c:v>10.5</c:v>
                </c:pt>
                <c:pt idx="13">
                  <c:v>10.5</c:v>
                </c:pt>
                <c:pt idx="14">
                  <c:v>10.5</c:v>
                </c:pt>
                <c:pt idx="15">
                  <c:v>10.5</c:v>
                </c:pt>
                <c:pt idx="16">
                  <c:v>10.5</c:v>
                </c:pt>
              </c:numCache>
            </c:numRef>
          </c:val>
        </c:ser>
        <c:marker val="1"/>
        <c:axId val="143404032"/>
        <c:axId val="143483648"/>
      </c:lineChart>
      <c:catAx>
        <c:axId val="14340403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3483648"/>
        <c:crosses val="autoZero"/>
        <c:auto val="1"/>
        <c:lblAlgn val="ctr"/>
        <c:lblOffset val="100"/>
      </c:catAx>
      <c:valAx>
        <c:axId val="143483648"/>
        <c:scaling>
          <c:orientation val="minMax"/>
        </c:scaling>
        <c:axPos val="l"/>
        <c:majorGridlines/>
        <c:numFmt formatCode="General" sourceLinked="1"/>
        <c:tickLblPos val="nextTo"/>
        <c:crossAx val="143404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150476508456E-2"/>
          <c:y val="0.84564777695084381"/>
          <c:w val="0.89999992321778965"/>
          <c:h val="4.7787826072480902E-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2E07-7A73-41BB-A5EB-E7759441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Маша</cp:lastModifiedBy>
  <cp:revision>42</cp:revision>
  <cp:lastPrinted>2020-10-30T09:04:00Z</cp:lastPrinted>
  <dcterms:created xsi:type="dcterms:W3CDTF">2019-01-25T09:00:00Z</dcterms:created>
  <dcterms:modified xsi:type="dcterms:W3CDTF">2020-11-02T08:13:00Z</dcterms:modified>
</cp:coreProperties>
</file>