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67D" w:rsidRPr="000E528C" w:rsidRDefault="006F567D" w:rsidP="007A4E6C">
      <w:pPr>
        <w:jc w:val="center"/>
        <w:rPr>
          <w:b/>
          <w:sz w:val="28"/>
          <w:szCs w:val="28"/>
        </w:rPr>
      </w:pPr>
      <w:r w:rsidRPr="000E528C">
        <w:rPr>
          <w:b/>
          <w:sz w:val="28"/>
          <w:szCs w:val="28"/>
        </w:rPr>
        <w:t>Справка</w:t>
      </w:r>
    </w:p>
    <w:p w:rsidR="00BD093A" w:rsidRPr="000E528C" w:rsidRDefault="006F567D" w:rsidP="007A4E6C">
      <w:pPr>
        <w:jc w:val="center"/>
        <w:rPr>
          <w:b/>
          <w:sz w:val="28"/>
          <w:szCs w:val="28"/>
        </w:rPr>
      </w:pPr>
      <w:r w:rsidRPr="000E528C">
        <w:rPr>
          <w:b/>
          <w:sz w:val="28"/>
          <w:szCs w:val="28"/>
        </w:rPr>
        <w:t xml:space="preserve">по выполнению мониторинга качества знаний </w:t>
      </w:r>
      <w:r w:rsidR="002007B0">
        <w:rPr>
          <w:b/>
          <w:sz w:val="28"/>
          <w:szCs w:val="28"/>
        </w:rPr>
        <w:t>учащихся</w:t>
      </w:r>
      <w:r w:rsidRPr="000E528C">
        <w:rPr>
          <w:b/>
          <w:sz w:val="28"/>
          <w:szCs w:val="28"/>
        </w:rPr>
        <w:t xml:space="preserve"> общеобразовательных учреждений Ракитянского района </w:t>
      </w:r>
    </w:p>
    <w:p w:rsidR="008562AF" w:rsidRPr="000E528C" w:rsidRDefault="00931F73" w:rsidP="007A4E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итогам </w:t>
      </w:r>
      <w:r w:rsidR="006E4A64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</w:t>
      </w:r>
      <w:r w:rsidR="006E4A64">
        <w:rPr>
          <w:b/>
          <w:sz w:val="28"/>
          <w:szCs w:val="28"/>
        </w:rPr>
        <w:t>полугодия</w:t>
      </w:r>
      <w:r>
        <w:rPr>
          <w:b/>
          <w:sz w:val="28"/>
          <w:szCs w:val="28"/>
        </w:rPr>
        <w:t xml:space="preserve"> </w:t>
      </w:r>
      <w:r w:rsidR="008C35F8">
        <w:rPr>
          <w:b/>
          <w:sz w:val="28"/>
          <w:szCs w:val="28"/>
        </w:rPr>
        <w:t>2020</w:t>
      </w:r>
      <w:r w:rsidR="006F567D" w:rsidRPr="000E528C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</w:t>
      </w:r>
      <w:r w:rsidR="00D859F1" w:rsidRPr="00D859F1">
        <w:rPr>
          <w:b/>
          <w:sz w:val="28"/>
          <w:szCs w:val="28"/>
        </w:rPr>
        <w:t>1</w:t>
      </w:r>
      <w:r w:rsidR="006F567D" w:rsidRPr="000E528C">
        <w:rPr>
          <w:b/>
          <w:sz w:val="28"/>
          <w:szCs w:val="28"/>
        </w:rPr>
        <w:t>учебн</w:t>
      </w:r>
      <w:r w:rsidR="005F611F">
        <w:rPr>
          <w:b/>
          <w:sz w:val="28"/>
          <w:szCs w:val="28"/>
        </w:rPr>
        <w:t>ого</w:t>
      </w:r>
      <w:r w:rsidR="006F567D" w:rsidRPr="000E528C">
        <w:rPr>
          <w:b/>
          <w:sz w:val="28"/>
          <w:szCs w:val="28"/>
        </w:rPr>
        <w:t xml:space="preserve"> год</w:t>
      </w:r>
      <w:r w:rsidR="005F611F">
        <w:rPr>
          <w:b/>
          <w:sz w:val="28"/>
          <w:szCs w:val="28"/>
        </w:rPr>
        <w:t>а</w:t>
      </w:r>
    </w:p>
    <w:p w:rsidR="006F567D" w:rsidRPr="000E528C" w:rsidRDefault="006F567D" w:rsidP="00E012B7">
      <w:pPr>
        <w:ind w:firstLine="709"/>
        <w:rPr>
          <w:sz w:val="28"/>
          <w:szCs w:val="28"/>
        </w:rPr>
      </w:pPr>
    </w:p>
    <w:p w:rsidR="006F567D" w:rsidRPr="000E528C" w:rsidRDefault="006F567D" w:rsidP="00E012B7">
      <w:pPr>
        <w:ind w:firstLine="709"/>
        <w:jc w:val="both"/>
        <w:rPr>
          <w:sz w:val="28"/>
          <w:szCs w:val="28"/>
        </w:rPr>
      </w:pPr>
      <w:r w:rsidRPr="000E528C">
        <w:rPr>
          <w:sz w:val="28"/>
          <w:szCs w:val="28"/>
        </w:rPr>
        <w:t xml:space="preserve">По состоянию на </w:t>
      </w:r>
      <w:r w:rsidR="008C35F8">
        <w:rPr>
          <w:sz w:val="28"/>
          <w:szCs w:val="28"/>
        </w:rPr>
        <w:t>30 декабря</w:t>
      </w:r>
      <w:r w:rsidRPr="000E528C">
        <w:rPr>
          <w:sz w:val="28"/>
          <w:szCs w:val="28"/>
        </w:rPr>
        <w:t xml:space="preserve"> 20</w:t>
      </w:r>
      <w:r w:rsidR="00385BE6">
        <w:rPr>
          <w:sz w:val="28"/>
          <w:szCs w:val="28"/>
        </w:rPr>
        <w:t>2</w:t>
      </w:r>
      <w:r w:rsidR="008C35F8">
        <w:rPr>
          <w:sz w:val="28"/>
          <w:szCs w:val="28"/>
        </w:rPr>
        <w:t>0</w:t>
      </w:r>
      <w:r w:rsidRPr="000E528C">
        <w:rPr>
          <w:sz w:val="28"/>
          <w:szCs w:val="28"/>
        </w:rPr>
        <w:t xml:space="preserve"> года в общеобразовательных </w:t>
      </w:r>
      <w:r w:rsidR="00072B1D" w:rsidRPr="000E528C">
        <w:rPr>
          <w:sz w:val="28"/>
          <w:szCs w:val="28"/>
        </w:rPr>
        <w:t>у</w:t>
      </w:r>
      <w:r w:rsidR="00F5349F">
        <w:rPr>
          <w:sz w:val="28"/>
          <w:szCs w:val="28"/>
        </w:rPr>
        <w:t>чреждениях района обуча</w:t>
      </w:r>
      <w:r w:rsidR="00BE2089">
        <w:rPr>
          <w:sz w:val="28"/>
          <w:szCs w:val="28"/>
        </w:rPr>
        <w:t>лось</w:t>
      </w:r>
      <w:r w:rsidR="008C35F8">
        <w:rPr>
          <w:sz w:val="28"/>
          <w:szCs w:val="28"/>
        </w:rPr>
        <w:t xml:space="preserve"> </w:t>
      </w:r>
      <w:r w:rsidR="008624E1" w:rsidRPr="00F92FEE">
        <w:rPr>
          <w:sz w:val="28"/>
          <w:szCs w:val="28"/>
        </w:rPr>
        <w:t>3</w:t>
      </w:r>
      <w:r w:rsidR="008C35F8">
        <w:rPr>
          <w:sz w:val="28"/>
          <w:szCs w:val="28"/>
        </w:rPr>
        <w:t xml:space="preserve">592 </w:t>
      </w:r>
      <w:r w:rsidRPr="000E528C">
        <w:rPr>
          <w:sz w:val="28"/>
          <w:szCs w:val="28"/>
        </w:rPr>
        <w:t>человек</w:t>
      </w:r>
      <w:r w:rsidR="00072B1D" w:rsidRPr="000E528C">
        <w:rPr>
          <w:sz w:val="28"/>
          <w:szCs w:val="28"/>
        </w:rPr>
        <w:t>.</w:t>
      </w:r>
    </w:p>
    <w:p w:rsidR="00FE53EF" w:rsidRPr="000E528C" w:rsidRDefault="005E6C53" w:rsidP="00E012B7">
      <w:pPr>
        <w:ind w:firstLine="709"/>
        <w:jc w:val="both"/>
        <w:rPr>
          <w:sz w:val="28"/>
          <w:szCs w:val="28"/>
        </w:rPr>
      </w:pPr>
      <w:r w:rsidRPr="000E528C">
        <w:rPr>
          <w:sz w:val="28"/>
          <w:szCs w:val="28"/>
        </w:rPr>
        <w:t xml:space="preserve">Мониторинг проводился среди </w:t>
      </w:r>
      <w:r w:rsidR="0073125B">
        <w:rPr>
          <w:sz w:val="28"/>
          <w:szCs w:val="28"/>
        </w:rPr>
        <w:t>об</w:t>
      </w:r>
      <w:r w:rsidR="00D91DB3" w:rsidRPr="000E528C">
        <w:rPr>
          <w:sz w:val="28"/>
          <w:szCs w:val="28"/>
        </w:rPr>
        <w:t>уча</w:t>
      </w:r>
      <w:r w:rsidR="0073125B">
        <w:rPr>
          <w:sz w:val="28"/>
          <w:szCs w:val="28"/>
        </w:rPr>
        <w:t>ю</w:t>
      </w:r>
      <w:r w:rsidR="00D91DB3" w:rsidRPr="000E528C">
        <w:rPr>
          <w:sz w:val="28"/>
          <w:szCs w:val="28"/>
        </w:rPr>
        <w:t xml:space="preserve">щихся </w:t>
      </w:r>
      <w:r w:rsidR="008624E1">
        <w:rPr>
          <w:sz w:val="28"/>
          <w:szCs w:val="28"/>
        </w:rPr>
        <w:t>2</w:t>
      </w:r>
      <w:r w:rsidR="00D91DB3" w:rsidRPr="000E528C">
        <w:rPr>
          <w:sz w:val="28"/>
          <w:szCs w:val="28"/>
        </w:rPr>
        <w:t>-</w:t>
      </w:r>
      <w:r w:rsidR="00385BE6">
        <w:rPr>
          <w:sz w:val="28"/>
          <w:szCs w:val="28"/>
        </w:rPr>
        <w:t>11</w:t>
      </w:r>
      <w:r w:rsidR="00D91DB3" w:rsidRPr="000E528C">
        <w:rPr>
          <w:sz w:val="28"/>
          <w:szCs w:val="28"/>
        </w:rPr>
        <w:t xml:space="preserve"> классов </w:t>
      </w:r>
      <w:r w:rsidRPr="000E528C">
        <w:rPr>
          <w:sz w:val="28"/>
          <w:szCs w:val="28"/>
        </w:rPr>
        <w:t>общеобразовательных учреждений</w:t>
      </w:r>
      <w:r w:rsidR="00D91DB3">
        <w:rPr>
          <w:sz w:val="28"/>
          <w:szCs w:val="28"/>
        </w:rPr>
        <w:t xml:space="preserve"> п</w:t>
      </w:r>
      <w:r w:rsidRPr="000E528C">
        <w:rPr>
          <w:sz w:val="28"/>
          <w:szCs w:val="28"/>
        </w:rPr>
        <w:t xml:space="preserve">о итогам </w:t>
      </w:r>
      <w:r w:rsidR="00385BE6" w:rsidRPr="00385BE6">
        <w:rPr>
          <w:sz w:val="28"/>
          <w:szCs w:val="28"/>
        </w:rPr>
        <w:t>2</w:t>
      </w:r>
      <w:r w:rsidR="005F611F" w:rsidRPr="00D140E7">
        <w:rPr>
          <w:sz w:val="28"/>
          <w:szCs w:val="28"/>
        </w:rPr>
        <w:t xml:space="preserve"> четверти 20</w:t>
      </w:r>
      <w:r w:rsidR="008C35F8">
        <w:rPr>
          <w:sz w:val="28"/>
          <w:szCs w:val="28"/>
        </w:rPr>
        <w:t>20</w:t>
      </w:r>
      <w:r w:rsidR="005F611F" w:rsidRPr="00D140E7">
        <w:rPr>
          <w:sz w:val="28"/>
          <w:szCs w:val="28"/>
        </w:rPr>
        <w:t>-202</w:t>
      </w:r>
      <w:r w:rsidR="008C35F8">
        <w:rPr>
          <w:sz w:val="28"/>
          <w:szCs w:val="28"/>
        </w:rPr>
        <w:t>1</w:t>
      </w:r>
      <w:r w:rsidR="005F611F" w:rsidRPr="00D140E7">
        <w:rPr>
          <w:sz w:val="28"/>
          <w:szCs w:val="28"/>
        </w:rPr>
        <w:t xml:space="preserve"> учебн</w:t>
      </w:r>
      <w:r w:rsidR="00D140E7">
        <w:rPr>
          <w:sz w:val="28"/>
          <w:szCs w:val="28"/>
        </w:rPr>
        <w:t>ого</w:t>
      </w:r>
      <w:r w:rsidR="005F611F" w:rsidRPr="00D140E7">
        <w:rPr>
          <w:sz w:val="28"/>
          <w:szCs w:val="28"/>
        </w:rPr>
        <w:t xml:space="preserve"> год</w:t>
      </w:r>
      <w:r w:rsidR="007A4E6C" w:rsidRPr="00D140E7">
        <w:rPr>
          <w:sz w:val="28"/>
          <w:szCs w:val="28"/>
        </w:rPr>
        <w:t>а</w:t>
      </w:r>
      <w:r w:rsidR="008A41B0" w:rsidRPr="000E528C">
        <w:rPr>
          <w:sz w:val="28"/>
          <w:szCs w:val="28"/>
        </w:rPr>
        <w:t>.</w:t>
      </w:r>
      <w:r w:rsidR="009A208C">
        <w:rPr>
          <w:sz w:val="28"/>
          <w:szCs w:val="28"/>
        </w:rPr>
        <w:t xml:space="preserve"> </w:t>
      </w:r>
      <w:r w:rsidR="00FE53EF" w:rsidRPr="000E528C">
        <w:rPr>
          <w:sz w:val="28"/>
          <w:szCs w:val="28"/>
        </w:rPr>
        <w:t xml:space="preserve">В мониторинге </w:t>
      </w:r>
      <w:r w:rsidR="00072B1D" w:rsidRPr="000E528C">
        <w:rPr>
          <w:sz w:val="28"/>
          <w:szCs w:val="28"/>
        </w:rPr>
        <w:t>принял</w:t>
      </w:r>
      <w:r w:rsidR="007A3613">
        <w:rPr>
          <w:sz w:val="28"/>
          <w:szCs w:val="28"/>
        </w:rPr>
        <w:t>и</w:t>
      </w:r>
      <w:r w:rsidR="009A208C">
        <w:rPr>
          <w:sz w:val="28"/>
          <w:szCs w:val="28"/>
        </w:rPr>
        <w:t xml:space="preserve"> </w:t>
      </w:r>
      <w:r w:rsidR="00FE53EF" w:rsidRPr="009A208C">
        <w:rPr>
          <w:color w:val="000000" w:themeColor="text1"/>
          <w:sz w:val="28"/>
          <w:szCs w:val="28"/>
        </w:rPr>
        <w:t xml:space="preserve">участие </w:t>
      </w:r>
      <w:r w:rsidR="009A208C" w:rsidRPr="009A208C">
        <w:rPr>
          <w:color w:val="000000" w:themeColor="text1"/>
          <w:sz w:val="28"/>
          <w:szCs w:val="28"/>
        </w:rPr>
        <w:t>3</w:t>
      </w:r>
      <w:r w:rsidR="008C35F8">
        <w:rPr>
          <w:color w:val="000000" w:themeColor="text1"/>
          <w:sz w:val="28"/>
          <w:szCs w:val="28"/>
        </w:rPr>
        <w:t>214</w:t>
      </w:r>
      <w:r w:rsidR="009A208C" w:rsidRPr="009A208C">
        <w:rPr>
          <w:color w:val="000000" w:themeColor="text1"/>
          <w:sz w:val="28"/>
          <w:szCs w:val="28"/>
        </w:rPr>
        <w:t xml:space="preserve"> </w:t>
      </w:r>
      <w:r w:rsidR="00FE53EF" w:rsidRPr="009A208C">
        <w:rPr>
          <w:color w:val="000000" w:themeColor="text1"/>
          <w:sz w:val="28"/>
          <w:szCs w:val="28"/>
        </w:rPr>
        <w:t>человек</w:t>
      </w:r>
      <w:r w:rsidR="00072B1D" w:rsidRPr="009A208C">
        <w:rPr>
          <w:color w:val="000000" w:themeColor="text1"/>
          <w:sz w:val="28"/>
          <w:szCs w:val="28"/>
        </w:rPr>
        <w:t>.</w:t>
      </w:r>
    </w:p>
    <w:p w:rsidR="00876A6C" w:rsidRDefault="007A3613" w:rsidP="00E012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целом п</w:t>
      </w:r>
      <w:r w:rsidR="00FE53EF" w:rsidRPr="000E528C">
        <w:rPr>
          <w:sz w:val="28"/>
          <w:szCs w:val="28"/>
        </w:rPr>
        <w:t xml:space="preserve">о району средний показатель качества знаний </w:t>
      </w:r>
      <w:r>
        <w:rPr>
          <w:sz w:val="28"/>
          <w:szCs w:val="28"/>
        </w:rPr>
        <w:t>п</w:t>
      </w:r>
      <w:r w:rsidRPr="000E528C">
        <w:rPr>
          <w:sz w:val="28"/>
          <w:szCs w:val="28"/>
        </w:rPr>
        <w:t xml:space="preserve">о </w:t>
      </w:r>
      <w:r w:rsidRPr="006E4A64">
        <w:rPr>
          <w:sz w:val="28"/>
          <w:szCs w:val="28"/>
        </w:rPr>
        <w:t xml:space="preserve">итогам </w:t>
      </w:r>
      <w:r w:rsidR="006E4A64" w:rsidRPr="006E4A64">
        <w:rPr>
          <w:sz w:val="28"/>
          <w:szCs w:val="28"/>
          <w:lang w:val="en-US"/>
        </w:rPr>
        <w:t>I</w:t>
      </w:r>
      <w:r w:rsidR="006E4A64" w:rsidRPr="006E4A64">
        <w:rPr>
          <w:sz w:val="28"/>
          <w:szCs w:val="28"/>
        </w:rPr>
        <w:t xml:space="preserve"> полугодия </w:t>
      </w:r>
      <w:r w:rsidR="008C35F8">
        <w:rPr>
          <w:sz w:val="28"/>
          <w:szCs w:val="28"/>
        </w:rPr>
        <w:t>2020</w:t>
      </w:r>
      <w:r w:rsidRPr="006E4A64">
        <w:rPr>
          <w:sz w:val="28"/>
          <w:szCs w:val="28"/>
        </w:rPr>
        <w:t>-202</w:t>
      </w:r>
      <w:r w:rsidR="008C35F8">
        <w:rPr>
          <w:sz w:val="28"/>
          <w:szCs w:val="28"/>
        </w:rPr>
        <w:t>1</w:t>
      </w:r>
      <w:r w:rsidRPr="006E4A64">
        <w:rPr>
          <w:sz w:val="28"/>
          <w:szCs w:val="28"/>
        </w:rPr>
        <w:t xml:space="preserve"> учебного года</w:t>
      </w:r>
      <w:r w:rsidR="006E4A64">
        <w:rPr>
          <w:sz w:val="28"/>
          <w:szCs w:val="28"/>
        </w:rPr>
        <w:t xml:space="preserve"> </w:t>
      </w:r>
      <w:r w:rsidR="00FE53EF" w:rsidRPr="006E4A64">
        <w:rPr>
          <w:sz w:val="28"/>
          <w:szCs w:val="28"/>
        </w:rPr>
        <w:t xml:space="preserve">составил </w:t>
      </w:r>
      <w:r w:rsidR="0009366F" w:rsidRPr="006E4A64">
        <w:rPr>
          <w:sz w:val="28"/>
          <w:szCs w:val="28"/>
        </w:rPr>
        <w:t>5</w:t>
      </w:r>
      <w:r w:rsidR="008C35F8">
        <w:rPr>
          <w:sz w:val="28"/>
          <w:szCs w:val="28"/>
        </w:rPr>
        <w:t>1,6</w:t>
      </w:r>
      <w:r w:rsidR="001B5B6F" w:rsidRPr="006E4A64">
        <w:rPr>
          <w:sz w:val="28"/>
          <w:szCs w:val="28"/>
        </w:rPr>
        <w:t xml:space="preserve"> </w:t>
      </w:r>
      <w:r w:rsidR="00E968B0" w:rsidRPr="006E4A64">
        <w:rPr>
          <w:sz w:val="28"/>
          <w:szCs w:val="28"/>
        </w:rPr>
        <w:t xml:space="preserve">%, что на </w:t>
      </w:r>
      <w:r w:rsidR="008C35F8">
        <w:rPr>
          <w:sz w:val="28"/>
          <w:szCs w:val="28"/>
        </w:rPr>
        <w:t>0</w:t>
      </w:r>
      <w:r w:rsidR="007A4E6C" w:rsidRPr="006E4A64">
        <w:rPr>
          <w:sz w:val="28"/>
          <w:szCs w:val="28"/>
        </w:rPr>
        <w:t>,</w:t>
      </w:r>
      <w:r w:rsidR="008C35F8">
        <w:rPr>
          <w:sz w:val="28"/>
          <w:szCs w:val="28"/>
        </w:rPr>
        <w:t>6</w:t>
      </w:r>
      <w:r w:rsidR="00E968B0" w:rsidRPr="00CE227A">
        <w:rPr>
          <w:sz w:val="28"/>
          <w:szCs w:val="28"/>
        </w:rPr>
        <w:t xml:space="preserve">% </w:t>
      </w:r>
      <w:r w:rsidR="008C35F8">
        <w:rPr>
          <w:sz w:val="28"/>
          <w:szCs w:val="28"/>
        </w:rPr>
        <w:t>ниже</w:t>
      </w:r>
      <w:r w:rsidR="00076960" w:rsidRPr="00CE227A">
        <w:rPr>
          <w:sz w:val="28"/>
          <w:szCs w:val="28"/>
        </w:rPr>
        <w:t xml:space="preserve">, чем </w:t>
      </w:r>
      <w:r w:rsidR="00CE227A" w:rsidRPr="00CE227A">
        <w:rPr>
          <w:sz w:val="28"/>
          <w:szCs w:val="28"/>
        </w:rPr>
        <w:t xml:space="preserve">за тот же период </w:t>
      </w:r>
      <w:r w:rsidR="007A4E6C" w:rsidRPr="00CE227A">
        <w:rPr>
          <w:sz w:val="28"/>
          <w:szCs w:val="28"/>
        </w:rPr>
        <w:t>201</w:t>
      </w:r>
      <w:r w:rsidR="008C35F8">
        <w:rPr>
          <w:sz w:val="28"/>
          <w:szCs w:val="28"/>
        </w:rPr>
        <w:t>9</w:t>
      </w:r>
      <w:r w:rsidR="007A4E6C" w:rsidRPr="00CE227A">
        <w:rPr>
          <w:sz w:val="28"/>
          <w:szCs w:val="28"/>
        </w:rPr>
        <w:t>-20</w:t>
      </w:r>
      <w:r w:rsidR="008C35F8">
        <w:rPr>
          <w:sz w:val="28"/>
          <w:szCs w:val="28"/>
        </w:rPr>
        <w:t xml:space="preserve">21 </w:t>
      </w:r>
      <w:r w:rsidR="00E03813" w:rsidRPr="00CE227A">
        <w:rPr>
          <w:sz w:val="28"/>
          <w:szCs w:val="28"/>
        </w:rPr>
        <w:t>учебно</w:t>
      </w:r>
      <w:r w:rsidR="00CE227A">
        <w:rPr>
          <w:sz w:val="28"/>
          <w:szCs w:val="28"/>
        </w:rPr>
        <w:t>го</w:t>
      </w:r>
      <w:r w:rsidR="00E03813" w:rsidRPr="00CE227A">
        <w:rPr>
          <w:sz w:val="28"/>
          <w:szCs w:val="28"/>
        </w:rPr>
        <w:t xml:space="preserve"> год</w:t>
      </w:r>
      <w:r w:rsidR="00CE227A">
        <w:rPr>
          <w:sz w:val="28"/>
          <w:szCs w:val="28"/>
        </w:rPr>
        <w:t>а (средний показатель качества знаний составлял 5</w:t>
      </w:r>
      <w:r w:rsidR="0009366F">
        <w:rPr>
          <w:sz w:val="28"/>
          <w:szCs w:val="28"/>
        </w:rPr>
        <w:t>1</w:t>
      </w:r>
      <w:r w:rsidR="008C35F8">
        <w:rPr>
          <w:sz w:val="28"/>
          <w:szCs w:val="28"/>
        </w:rPr>
        <w:t>,6</w:t>
      </w:r>
      <w:r w:rsidR="0009366F">
        <w:rPr>
          <w:sz w:val="28"/>
          <w:szCs w:val="28"/>
        </w:rPr>
        <w:t xml:space="preserve"> </w:t>
      </w:r>
      <w:r w:rsidR="00CE227A">
        <w:rPr>
          <w:sz w:val="28"/>
          <w:szCs w:val="28"/>
        </w:rPr>
        <w:t>%)</w:t>
      </w:r>
      <w:r w:rsidR="00E968B0" w:rsidRPr="00CE227A">
        <w:rPr>
          <w:sz w:val="28"/>
          <w:szCs w:val="28"/>
        </w:rPr>
        <w:t>.</w:t>
      </w:r>
    </w:p>
    <w:p w:rsidR="000E528C" w:rsidRPr="00113117" w:rsidRDefault="00FE53EF" w:rsidP="00113117">
      <w:pPr>
        <w:ind w:firstLine="709"/>
        <w:jc w:val="both"/>
        <w:rPr>
          <w:sz w:val="28"/>
          <w:szCs w:val="28"/>
        </w:rPr>
      </w:pPr>
      <w:r w:rsidRPr="000E528C">
        <w:rPr>
          <w:sz w:val="28"/>
          <w:szCs w:val="28"/>
        </w:rPr>
        <w:t>В</w:t>
      </w:r>
      <w:r w:rsidR="006F567D" w:rsidRPr="000E528C">
        <w:rPr>
          <w:sz w:val="28"/>
          <w:szCs w:val="28"/>
        </w:rPr>
        <w:t>ыше среднерайонного</w:t>
      </w:r>
      <w:r w:rsidR="009A208C">
        <w:rPr>
          <w:sz w:val="28"/>
          <w:szCs w:val="28"/>
        </w:rPr>
        <w:t xml:space="preserve"> </w:t>
      </w:r>
      <w:r w:rsidR="00113117">
        <w:rPr>
          <w:sz w:val="28"/>
          <w:szCs w:val="28"/>
        </w:rPr>
        <w:t xml:space="preserve">показателя </w:t>
      </w:r>
      <w:r w:rsidR="006F567D" w:rsidRPr="000E528C">
        <w:rPr>
          <w:sz w:val="28"/>
          <w:szCs w:val="28"/>
        </w:rPr>
        <w:t>(</w:t>
      </w:r>
      <w:r w:rsidR="0009366F">
        <w:rPr>
          <w:sz w:val="28"/>
          <w:szCs w:val="28"/>
        </w:rPr>
        <w:t>5</w:t>
      </w:r>
      <w:r w:rsidR="008C35F8">
        <w:rPr>
          <w:sz w:val="28"/>
          <w:szCs w:val="28"/>
        </w:rPr>
        <w:t>1</w:t>
      </w:r>
      <w:r w:rsidR="00113117" w:rsidRPr="001B5B6F">
        <w:rPr>
          <w:sz w:val="28"/>
          <w:szCs w:val="28"/>
        </w:rPr>
        <w:t>,</w:t>
      </w:r>
      <w:r w:rsidR="008C35F8">
        <w:rPr>
          <w:sz w:val="28"/>
          <w:szCs w:val="28"/>
        </w:rPr>
        <w:t>6</w:t>
      </w:r>
      <w:r w:rsidR="00113117" w:rsidRPr="001B5B6F">
        <w:rPr>
          <w:sz w:val="28"/>
          <w:szCs w:val="28"/>
        </w:rPr>
        <w:t xml:space="preserve"> </w:t>
      </w:r>
      <w:r w:rsidR="006F567D" w:rsidRPr="000E528C">
        <w:rPr>
          <w:sz w:val="28"/>
          <w:szCs w:val="28"/>
        </w:rPr>
        <w:t>%)</w:t>
      </w:r>
      <w:r w:rsidRPr="000E528C">
        <w:rPr>
          <w:sz w:val="28"/>
          <w:szCs w:val="28"/>
        </w:rPr>
        <w:t xml:space="preserve"> качество знаний</w:t>
      </w:r>
      <w:r w:rsidR="006F567D" w:rsidRPr="000E528C">
        <w:rPr>
          <w:sz w:val="28"/>
          <w:szCs w:val="28"/>
        </w:rPr>
        <w:t xml:space="preserve"> имеют </w:t>
      </w:r>
      <w:r w:rsidR="005E6C53" w:rsidRPr="000E528C">
        <w:rPr>
          <w:sz w:val="28"/>
          <w:szCs w:val="28"/>
        </w:rPr>
        <w:t>следующие</w:t>
      </w:r>
      <w:r w:rsidR="006F567D" w:rsidRPr="000E528C">
        <w:rPr>
          <w:sz w:val="28"/>
          <w:szCs w:val="28"/>
        </w:rPr>
        <w:t xml:space="preserve"> общеобразовательные учреждения: </w:t>
      </w:r>
      <w:r w:rsidR="007A4E6C" w:rsidRPr="00113117">
        <w:rPr>
          <w:sz w:val="28"/>
          <w:szCs w:val="28"/>
        </w:rPr>
        <w:t>МОУ «</w:t>
      </w:r>
      <w:r w:rsidR="008C35F8">
        <w:rPr>
          <w:sz w:val="28"/>
          <w:szCs w:val="28"/>
        </w:rPr>
        <w:t xml:space="preserve">Венгеровская средняя </w:t>
      </w:r>
      <w:r w:rsidR="007A4E6C" w:rsidRPr="00113117">
        <w:rPr>
          <w:sz w:val="28"/>
          <w:szCs w:val="28"/>
        </w:rPr>
        <w:t>общеобразовательная школа» (</w:t>
      </w:r>
      <w:r w:rsidR="008C35F8">
        <w:rPr>
          <w:sz w:val="28"/>
          <w:szCs w:val="28"/>
        </w:rPr>
        <w:t>52,6</w:t>
      </w:r>
      <w:r w:rsidR="00E84B58">
        <w:rPr>
          <w:sz w:val="28"/>
          <w:szCs w:val="28"/>
        </w:rPr>
        <w:t xml:space="preserve"> </w:t>
      </w:r>
      <w:r w:rsidR="007A4E6C" w:rsidRPr="00113117">
        <w:rPr>
          <w:sz w:val="28"/>
          <w:szCs w:val="28"/>
        </w:rPr>
        <w:t xml:space="preserve">%), </w:t>
      </w:r>
      <w:r w:rsidR="00113117" w:rsidRPr="00113117">
        <w:rPr>
          <w:sz w:val="28"/>
          <w:szCs w:val="28"/>
        </w:rPr>
        <w:t>МОУ «Меловская основная общеобразовательная школа» (</w:t>
      </w:r>
      <w:r w:rsidR="00E84B58">
        <w:rPr>
          <w:sz w:val="28"/>
          <w:szCs w:val="28"/>
        </w:rPr>
        <w:t>6</w:t>
      </w:r>
      <w:r w:rsidR="008C35F8">
        <w:rPr>
          <w:sz w:val="28"/>
          <w:szCs w:val="28"/>
        </w:rPr>
        <w:t>7</w:t>
      </w:r>
      <w:r w:rsidR="00E84B58">
        <w:rPr>
          <w:sz w:val="28"/>
          <w:szCs w:val="28"/>
        </w:rPr>
        <w:t>,</w:t>
      </w:r>
      <w:r w:rsidR="008C35F8">
        <w:rPr>
          <w:sz w:val="28"/>
          <w:szCs w:val="28"/>
        </w:rPr>
        <w:t>9</w:t>
      </w:r>
      <w:r w:rsidR="00113117" w:rsidRPr="00113117">
        <w:rPr>
          <w:sz w:val="28"/>
          <w:szCs w:val="28"/>
        </w:rPr>
        <w:t xml:space="preserve">%), </w:t>
      </w:r>
      <w:r w:rsidR="007A4E6C" w:rsidRPr="00113117">
        <w:rPr>
          <w:sz w:val="28"/>
          <w:szCs w:val="28"/>
        </w:rPr>
        <w:t>МОУ «Пролетарская средняя о</w:t>
      </w:r>
      <w:r w:rsidR="00113117">
        <w:rPr>
          <w:sz w:val="28"/>
          <w:szCs w:val="28"/>
        </w:rPr>
        <w:t>бщеобразовательная школа №1» (</w:t>
      </w:r>
      <w:r w:rsidR="00E84B58">
        <w:rPr>
          <w:sz w:val="28"/>
          <w:szCs w:val="28"/>
        </w:rPr>
        <w:t>5</w:t>
      </w:r>
      <w:r w:rsidR="00FD1151">
        <w:rPr>
          <w:sz w:val="28"/>
          <w:szCs w:val="28"/>
        </w:rPr>
        <w:t>6</w:t>
      </w:r>
      <w:r w:rsidR="00E84B58">
        <w:rPr>
          <w:sz w:val="28"/>
          <w:szCs w:val="28"/>
        </w:rPr>
        <w:t>,</w:t>
      </w:r>
      <w:r w:rsidR="00FD1151">
        <w:rPr>
          <w:sz w:val="28"/>
          <w:szCs w:val="28"/>
        </w:rPr>
        <w:t>1</w:t>
      </w:r>
      <w:r w:rsidR="007A4E6C" w:rsidRPr="00113117">
        <w:rPr>
          <w:sz w:val="28"/>
          <w:szCs w:val="28"/>
        </w:rPr>
        <w:t>%), МОУ «Пролетарская средняя общеобразовательная школа №2» (</w:t>
      </w:r>
      <w:r w:rsidR="00E84B58">
        <w:rPr>
          <w:sz w:val="28"/>
          <w:szCs w:val="28"/>
        </w:rPr>
        <w:t>5</w:t>
      </w:r>
      <w:r w:rsidR="00FD1151">
        <w:rPr>
          <w:sz w:val="28"/>
          <w:szCs w:val="28"/>
        </w:rPr>
        <w:t>6</w:t>
      </w:r>
      <w:r w:rsidR="00E84B58">
        <w:rPr>
          <w:sz w:val="28"/>
          <w:szCs w:val="28"/>
        </w:rPr>
        <w:t>,</w:t>
      </w:r>
      <w:r w:rsidR="00FD1151">
        <w:rPr>
          <w:sz w:val="28"/>
          <w:szCs w:val="28"/>
        </w:rPr>
        <w:t>8</w:t>
      </w:r>
      <w:r w:rsidR="007A4E6C" w:rsidRPr="00113117">
        <w:rPr>
          <w:sz w:val="28"/>
          <w:szCs w:val="28"/>
        </w:rPr>
        <w:t>%), МОУ «Ракитянская средняя общеобразовательная школа №1» (</w:t>
      </w:r>
      <w:r w:rsidR="00FD1151">
        <w:rPr>
          <w:sz w:val="28"/>
          <w:szCs w:val="28"/>
        </w:rPr>
        <w:t>54,</w:t>
      </w:r>
      <w:r w:rsidR="00E84B58">
        <w:rPr>
          <w:sz w:val="28"/>
          <w:szCs w:val="28"/>
        </w:rPr>
        <w:t xml:space="preserve">2 </w:t>
      </w:r>
      <w:r w:rsidR="007A4E6C" w:rsidRPr="00113117">
        <w:rPr>
          <w:sz w:val="28"/>
          <w:szCs w:val="28"/>
        </w:rPr>
        <w:t xml:space="preserve">%), </w:t>
      </w:r>
      <w:r w:rsidR="00BE2089" w:rsidRPr="00113117">
        <w:rPr>
          <w:sz w:val="28"/>
          <w:szCs w:val="28"/>
        </w:rPr>
        <w:t>МОУ «</w:t>
      </w:r>
      <w:r w:rsidR="007A4E6C" w:rsidRPr="00113117">
        <w:rPr>
          <w:sz w:val="28"/>
          <w:szCs w:val="28"/>
        </w:rPr>
        <w:t>Ракитянская</w:t>
      </w:r>
      <w:r w:rsidR="00BE2089" w:rsidRPr="00113117">
        <w:rPr>
          <w:sz w:val="28"/>
          <w:szCs w:val="28"/>
        </w:rPr>
        <w:t xml:space="preserve"> средняя общеобразовательная школа</w:t>
      </w:r>
      <w:r w:rsidR="007A4E6C" w:rsidRPr="00113117">
        <w:rPr>
          <w:sz w:val="28"/>
          <w:szCs w:val="28"/>
        </w:rPr>
        <w:t xml:space="preserve"> №</w:t>
      </w:r>
      <w:r w:rsidR="00113117" w:rsidRPr="00113117">
        <w:rPr>
          <w:sz w:val="28"/>
          <w:szCs w:val="28"/>
        </w:rPr>
        <w:t xml:space="preserve"> 2</w:t>
      </w:r>
      <w:r w:rsidR="007A4E6C" w:rsidRPr="00113117">
        <w:rPr>
          <w:sz w:val="28"/>
          <w:szCs w:val="28"/>
        </w:rPr>
        <w:t xml:space="preserve"> им. </w:t>
      </w:r>
      <w:r w:rsidR="00113117" w:rsidRPr="00113117">
        <w:rPr>
          <w:sz w:val="28"/>
          <w:szCs w:val="28"/>
        </w:rPr>
        <w:t>А.И. Цыбулева</w:t>
      </w:r>
      <w:r w:rsidR="00BE2089" w:rsidRPr="00113117">
        <w:rPr>
          <w:sz w:val="28"/>
          <w:szCs w:val="28"/>
        </w:rPr>
        <w:t>» (</w:t>
      </w:r>
      <w:r w:rsidR="007A4E6C" w:rsidRPr="00113117">
        <w:rPr>
          <w:sz w:val="28"/>
          <w:szCs w:val="28"/>
        </w:rPr>
        <w:t>5</w:t>
      </w:r>
      <w:r w:rsidR="00E84B58">
        <w:rPr>
          <w:sz w:val="28"/>
          <w:szCs w:val="28"/>
        </w:rPr>
        <w:t>4</w:t>
      </w:r>
      <w:r w:rsidR="007A4E6C" w:rsidRPr="00113117">
        <w:rPr>
          <w:sz w:val="28"/>
          <w:szCs w:val="28"/>
        </w:rPr>
        <w:t>,</w:t>
      </w:r>
      <w:r w:rsidR="00FD1151">
        <w:rPr>
          <w:sz w:val="28"/>
          <w:szCs w:val="28"/>
        </w:rPr>
        <w:t>1</w:t>
      </w:r>
      <w:r w:rsidR="00113117" w:rsidRPr="00113117">
        <w:rPr>
          <w:sz w:val="28"/>
          <w:szCs w:val="28"/>
        </w:rPr>
        <w:t xml:space="preserve"> </w:t>
      </w:r>
      <w:r w:rsidR="007A4E6C" w:rsidRPr="00113117">
        <w:rPr>
          <w:sz w:val="28"/>
          <w:szCs w:val="28"/>
        </w:rPr>
        <w:t>%</w:t>
      </w:r>
      <w:r w:rsidR="00FD1151">
        <w:rPr>
          <w:sz w:val="28"/>
          <w:szCs w:val="28"/>
        </w:rPr>
        <w:t>).</w:t>
      </w:r>
    </w:p>
    <w:p w:rsidR="006266D1" w:rsidRDefault="00FD1151" w:rsidP="008A38E1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-241935</wp:posOffset>
            </wp:positionH>
            <wp:positionV relativeFrom="paragraph">
              <wp:posOffset>68580</wp:posOffset>
            </wp:positionV>
            <wp:extent cx="6534150" cy="4257675"/>
            <wp:effectExtent l="19050" t="0" r="19050" b="0"/>
            <wp:wrapSquare wrapText="bothSides"/>
            <wp:docPr id="1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="002007B0" w:rsidRPr="009D3B62">
        <w:rPr>
          <w:sz w:val="28"/>
          <w:szCs w:val="28"/>
        </w:rPr>
        <w:t>Часть</w:t>
      </w:r>
      <w:r w:rsidR="009A208C">
        <w:rPr>
          <w:sz w:val="28"/>
          <w:szCs w:val="28"/>
        </w:rPr>
        <w:t xml:space="preserve"> </w:t>
      </w:r>
      <w:r w:rsidR="002007B0" w:rsidRPr="009D3B62">
        <w:rPr>
          <w:sz w:val="28"/>
          <w:szCs w:val="28"/>
        </w:rPr>
        <w:t>учащихся</w:t>
      </w:r>
      <w:r w:rsidR="009A208C">
        <w:rPr>
          <w:sz w:val="28"/>
          <w:szCs w:val="28"/>
        </w:rPr>
        <w:t xml:space="preserve"> </w:t>
      </w:r>
      <w:r w:rsidR="009D3B62">
        <w:rPr>
          <w:sz w:val="28"/>
          <w:szCs w:val="28"/>
        </w:rPr>
        <w:t xml:space="preserve">по итогам </w:t>
      </w:r>
      <w:r w:rsidR="006E4A64" w:rsidRPr="006E4A64">
        <w:rPr>
          <w:sz w:val="28"/>
          <w:szCs w:val="28"/>
          <w:lang w:val="en-US"/>
        </w:rPr>
        <w:t>I</w:t>
      </w:r>
      <w:r w:rsidR="006E4A64" w:rsidRPr="006E4A64">
        <w:rPr>
          <w:sz w:val="28"/>
          <w:szCs w:val="28"/>
        </w:rPr>
        <w:t xml:space="preserve"> полугодия </w:t>
      </w:r>
      <w:r>
        <w:rPr>
          <w:sz w:val="28"/>
          <w:szCs w:val="28"/>
        </w:rPr>
        <w:t>2020</w:t>
      </w:r>
      <w:r w:rsidR="009D3B62" w:rsidRPr="00D140E7">
        <w:rPr>
          <w:sz w:val="28"/>
          <w:szCs w:val="28"/>
        </w:rPr>
        <w:t>-202</w:t>
      </w:r>
      <w:r>
        <w:rPr>
          <w:sz w:val="28"/>
          <w:szCs w:val="28"/>
        </w:rPr>
        <w:t>1</w:t>
      </w:r>
      <w:r w:rsidR="009D3B62" w:rsidRPr="00D140E7">
        <w:rPr>
          <w:sz w:val="28"/>
          <w:szCs w:val="28"/>
        </w:rPr>
        <w:t xml:space="preserve"> учебн</w:t>
      </w:r>
      <w:r w:rsidR="009D3B62">
        <w:rPr>
          <w:sz w:val="28"/>
          <w:szCs w:val="28"/>
        </w:rPr>
        <w:t>ого</w:t>
      </w:r>
      <w:r w:rsidR="009D3B62" w:rsidRPr="00D140E7">
        <w:rPr>
          <w:sz w:val="28"/>
          <w:szCs w:val="28"/>
        </w:rPr>
        <w:t xml:space="preserve"> года</w:t>
      </w:r>
      <w:r w:rsidR="009A208C">
        <w:rPr>
          <w:sz w:val="28"/>
          <w:szCs w:val="28"/>
        </w:rPr>
        <w:t xml:space="preserve"> </w:t>
      </w:r>
      <w:r w:rsidR="002C725C" w:rsidRPr="009D3B62">
        <w:rPr>
          <w:sz w:val="28"/>
          <w:szCs w:val="28"/>
        </w:rPr>
        <w:t>имеют 1- 2 отметки «3»</w:t>
      </w:r>
      <w:r w:rsidR="00BD093A" w:rsidRPr="009D3B62">
        <w:rPr>
          <w:sz w:val="28"/>
          <w:szCs w:val="28"/>
        </w:rPr>
        <w:t>.</w:t>
      </w:r>
      <w:r w:rsidR="006E4A64">
        <w:rPr>
          <w:sz w:val="28"/>
          <w:szCs w:val="28"/>
        </w:rPr>
        <w:t xml:space="preserve"> </w:t>
      </w:r>
      <w:r w:rsidR="006B2BCA" w:rsidRPr="009D3B62">
        <w:rPr>
          <w:sz w:val="28"/>
          <w:szCs w:val="28"/>
        </w:rPr>
        <w:t>Районный показатель состав</w:t>
      </w:r>
      <w:r w:rsidR="006266D1" w:rsidRPr="009D3B62">
        <w:rPr>
          <w:sz w:val="28"/>
          <w:szCs w:val="28"/>
        </w:rPr>
        <w:t>ляет</w:t>
      </w:r>
      <w:r w:rsidR="006E4A64">
        <w:rPr>
          <w:sz w:val="28"/>
          <w:szCs w:val="28"/>
        </w:rPr>
        <w:t xml:space="preserve"> </w:t>
      </w:r>
      <w:r>
        <w:rPr>
          <w:sz w:val="28"/>
          <w:szCs w:val="28"/>
        </w:rPr>
        <w:t>10,9</w:t>
      </w:r>
      <w:r w:rsidR="00662EB9" w:rsidRPr="009D3B62">
        <w:rPr>
          <w:sz w:val="28"/>
          <w:szCs w:val="28"/>
        </w:rPr>
        <w:t xml:space="preserve">%, </w:t>
      </w:r>
      <w:r w:rsidR="009C6790" w:rsidRPr="004D2143">
        <w:rPr>
          <w:sz w:val="28"/>
          <w:szCs w:val="28"/>
        </w:rPr>
        <w:t xml:space="preserve">что на </w:t>
      </w:r>
      <w:r>
        <w:rPr>
          <w:sz w:val="28"/>
          <w:szCs w:val="28"/>
        </w:rPr>
        <w:t>1,7</w:t>
      </w:r>
      <w:r w:rsidR="006B2BCA" w:rsidRPr="004D2143">
        <w:rPr>
          <w:sz w:val="28"/>
          <w:szCs w:val="28"/>
        </w:rPr>
        <w:t>%</w:t>
      </w:r>
      <w:r w:rsidR="006E4A64">
        <w:rPr>
          <w:sz w:val="28"/>
          <w:szCs w:val="28"/>
        </w:rPr>
        <w:t xml:space="preserve"> </w:t>
      </w:r>
      <w:r>
        <w:rPr>
          <w:sz w:val="28"/>
          <w:szCs w:val="28"/>
        </w:rPr>
        <w:t>больше</w:t>
      </w:r>
      <w:r w:rsidR="009C6790" w:rsidRPr="004D2143">
        <w:rPr>
          <w:sz w:val="28"/>
          <w:szCs w:val="28"/>
        </w:rPr>
        <w:t xml:space="preserve"> </w:t>
      </w:r>
      <w:r w:rsidR="009C6790" w:rsidRPr="004D2143">
        <w:rPr>
          <w:sz w:val="28"/>
          <w:szCs w:val="28"/>
        </w:rPr>
        <w:lastRenderedPageBreak/>
        <w:t xml:space="preserve">аналогичного показателя </w:t>
      </w:r>
      <w:r w:rsidR="004D2143">
        <w:rPr>
          <w:sz w:val="28"/>
          <w:szCs w:val="28"/>
        </w:rPr>
        <w:t xml:space="preserve">за </w:t>
      </w:r>
      <w:r w:rsidR="004D2143" w:rsidRPr="00CE227A">
        <w:rPr>
          <w:sz w:val="28"/>
          <w:szCs w:val="28"/>
        </w:rPr>
        <w:t>тот же период 201</w:t>
      </w:r>
      <w:r>
        <w:rPr>
          <w:sz w:val="28"/>
          <w:szCs w:val="28"/>
        </w:rPr>
        <w:t>9-2020</w:t>
      </w:r>
      <w:r w:rsidR="004D2143" w:rsidRPr="00CE227A">
        <w:rPr>
          <w:sz w:val="28"/>
          <w:szCs w:val="28"/>
        </w:rPr>
        <w:t xml:space="preserve"> учебно</w:t>
      </w:r>
      <w:r w:rsidR="004D2143">
        <w:rPr>
          <w:sz w:val="28"/>
          <w:szCs w:val="28"/>
        </w:rPr>
        <w:t>го</w:t>
      </w:r>
      <w:r w:rsidR="004D2143" w:rsidRPr="00CE227A">
        <w:rPr>
          <w:sz w:val="28"/>
          <w:szCs w:val="28"/>
        </w:rPr>
        <w:t xml:space="preserve"> год</w:t>
      </w:r>
      <w:r w:rsidR="004D2143">
        <w:rPr>
          <w:sz w:val="28"/>
          <w:szCs w:val="28"/>
        </w:rPr>
        <w:t>а (</w:t>
      </w:r>
      <w:r>
        <w:rPr>
          <w:sz w:val="28"/>
          <w:szCs w:val="28"/>
        </w:rPr>
        <w:t>9,2</w:t>
      </w:r>
      <w:r w:rsidR="004D2143">
        <w:rPr>
          <w:sz w:val="28"/>
          <w:szCs w:val="28"/>
        </w:rPr>
        <w:t xml:space="preserve"> %)</w:t>
      </w:r>
      <w:r w:rsidR="006B2BCA" w:rsidRPr="004D2143">
        <w:rPr>
          <w:sz w:val="28"/>
          <w:szCs w:val="28"/>
        </w:rPr>
        <w:t>.</w:t>
      </w:r>
      <w:r w:rsidR="006E4A64">
        <w:rPr>
          <w:sz w:val="28"/>
          <w:szCs w:val="28"/>
        </w:rPr>
        <w:t xml:space="preserve"> </w:t>
      </w:r>
      <w:r w:rsidR="006260D0" w:rsidRPr="008A38E1">
        <w:rPr>
          <w:sz w:val="28"/>
          <w:szCs w:val="28"/>
        </w:rPr>
        <w:t xml:space="preserve">Значительно превышен районный показатель в </w:t>
      </w:r>
      <w:r w:rsidR="008A38E1" w:rsidRPr="00EE0275">
        <w:rPr>
          <w:sz w:val="28"/>
          <w:szCs w:val="28"/>
        </w:rPr>
        <w:t>МОУ «Бориспольская начальная общеобразовательная школа»</w:t>
      </w:r>
      <w:r w:rsidR="00EE0275">
        <w:rPr>
          <w:sz w:val="28"/>
          <w:szCs w:val="28"/>
        </w:rPr>
        <w:t xml:space="preserve"> (2</w:t>
      </w:r>
      <w:r w:rsidR="00755ADB" w:rsidRPr="00EE0275">
        <w:rPr>
          <w:sz w:val="28"/>
          <w:szCs w:val="28"/>
        </w:rPr>
        <w:t>8</w:t>
      </w:r>
      <w:r w:rsidR="008A38E1" w:rsidRPr="00EE0275">
        <w:rPr>
          <w:sz w:val="28"/>
          <w:szCs w:val="28"/>
        </w:rPr>
        <w:t>,</w:t>
      </w:r>
      <w:r w:rsidR="00EE0275">
        <w:rPr>
          <w:sz w:val="28"/>
          <w:szCs w:val="28"/>
        </w:rPr>
        <w:t>6</w:t>
      </w:r>
      <w:r w:rsidR="008A38E1" w:rsidRPr="00EE0275">
        <w:rPr>
          <w:sz w:val="28"/>
          <w:szCs w:val="28"/>
        </w:rPr>
        <w:t xml:space="preserve"> %),</w:t>
      </w:r>
      <w:r w:rsidR="008A38E1">
        <w:rPr>
          <w:sz w:val="28"/>
          <w:szCs w:val="28"/>
        </w:rPr>
        <w:t xml:space="preserve"> </w:t>
      </w:r>
      <w:r w:rsidR="008A38E1" w:rsidRPr="008A38E1">
        <w:rPr>
          <w:sz w:val="28"/>
          <w:szCs w:val="28"/>
        </w:rPr>
        <w:t>МОУ «</w:t>
      </w:r>
      <w:r w:rsidR="00EE0275">
        <w:rPr>
          <w:sz w:val="28"/>
          <w:szCs w:val="28"/>
        </w:rPr>
        <w:t>Дмитриевская</w:t>
      </w:r>
      <w:r w:rsidR="008A38E1" w:rsidRPr="008A38E1">
        <w:rPr>
          <w:sz w:val="28"/>
          <w:szCs w:val="28"/>
        </w:rPr>
        <w:t xml:space="preserve"> средняя общеобразовательная школа</w:t>
      </w:r>
      <w:r w:rsidR="008A38E1">
        <w:rPr>
          <w:sz w:val="28"/>
          <w:szCs w:val="28"/>
        </w:rPr>
        <w:t>» (1</w:t>
      </w:r>
      <w:r w:rsidR="00EE0275">
        <w:rPr>
          <w:sz w:val="28"/>
          <w:szCs w:val="28"/>
        </w:rPr>
        <w:t>4</w:t>
      </w:r>
      <w:r w:rsidR="00755ADB">
        <w:rPr>
          <w:sz w:val="28"/>
          <w:szCs w:val="28"/>
        </w:rPr>
        <w:t>,</w:t>
      </w:r>
      <w:r w:rsidR="00EE0275">
        <w:rPr>
          <w:sz w:val="28"/>
          <w:szCs w:val="28"/>
        </w:rPr>
        <w:t>8</w:t>
      </w:r>
      <w:r w:rsidR="008A38E1">
        <w:rPr>
          <w:sz w:val="28"/>
          <w:szCs w:val="28"/>
        </w:rPr>
        <w:t xml:space="preserve"> %),</w:t>
      </w:r>
      <w:r w:rsidR="008A38E1" w:rsidRPr="008A38E1">
        <w:rPr>
          <w:sz w:val="28"/>
          <w:szCs w:val="28"/>
        </w:rPr>
        <w:t xml:space="preserve"> </w:t>
      </w:r>
      <w:r w:rsidR="006266D1" w:rsidRPr="008A38E1">
        <w:rPr>
          <w:sz w:val="28"/>
          <w:szCs w:val="28"/>
        </w:rPr>
        <w:t>МОУ «</w:t>
      </w:r>
      <w:r w:rsidR="00755ADB">
        <w:rPr>
          <w:sz w:val="28"/>
          <w:szCs w:val="28"/>
        </w:rPr>
        <w:t xml:space="preserve">Пролетарская </w:t>
      </w:r>
      <w:r w:rsidR="006266D1" w:rsidRPr="008A38E1">
        <w:rPr>
          <w:sz w:val="28"/>
          <w:szCs w:val="28"/>
        </w:rPr>
        <w:t>средняя общеобразовательная школа №</w:t>
      </w:r>
      <w:r w:rsidR="008A38E1">
        <w:rPr>
          <w:sz w:val="28"/>
          <w:szCs w:val="28"/>
        </w:rPr>
        <w:t>2</w:t>
      </w:r>
      <w:r w:rsidR="006266D1" w:rsidRPr="008A38E1">
        <w:rPr>
          <w:sz w:val="28"/>
          <w:szCs w:val="28"/>
        </w:rPr>
        <w:t>»</w:t>
      </w:r>
      <w:r w:rsidR="008A38E1">
        <w:rPr>
          <w:sz w:val="28"/>
          <w:szCs w:val="28"/>
        </w:rPr>
        <w:t xml:space="preserve"> (</w:t>
      </w:r>
      <w:r w:rsidR="00755ADB">
        <w:rPr>
          <w:sz w:val="28"/>
          <w:szCs w:val="28"/>
        </w:rPr>
        <w:t>1</w:t>
      </w:r>
      <w:r w:rsidR="00EE0275">
        <w:rPr>
          <w:sz w:val="28"/>
          <w:szCs w:val="28"/>
        </w:rPr>
        <w:t>6</w:t>
      </w:r>
      <w:r w:rsidR="00755ADB">
        <w:rPr>
          <w:sz w:val="28"/>
          <w:szCs w:val="28"/>
        </w:rPr>
        <w:t xml:space="preserve"> </w:t>
      </w:r>
      <w:r w:rsidR="008A38E1">
        <w:rPr>
          <w:sz w:val="28"/>
          <w:szCs w:val="28"/>
        </w:rPr>
        <w:t>%)</w:t>
      </w:r>
      <w:r w:rsidR="006266D1" w:rsidRPr="008A38E1">
        <w:rPr>
          <w:sz w:val="28"/>
          <w:szCs w:val="28"/>
        </w:rPr>
        <w:t xml:space="preserve">, </w:t>
      </w:r>
      <w:r w:rsidR="00755ADB" w:rsidRPr="008A38E1">
        <w:rPr>
          <w:sz w:val="28"/>
          <w:szCs w:val="28"/>
        </w:rPr>
        <w:t>МОУ «Ракитянская средняя общеобразовательная школа №</w:t>
      </w:r>
      <w:r w:rsidR="00755ADB">
        <w:rPr>
          <w:sz w:val="28"/>
          <w:szCs w:val="28"/>
        </w:rPr>
        <w:t>1»</w:t>
      </w:r>
      <w:r w:rsidR="00EE0275">
        <w:rPr>
          <w:sz w:val="28"/>
          <w:szCs w:val="28"/>
        </w:rPr>
        <w:t xml:space="preserve"> </w:t>
      </w:r>
      <w:r w:rsidR="00755ADB">
        <w:rPr>
          <w:sz w:val="28"/>
          <w:szCs w:val="28"/>
        </w:rPr>
        <w:t>(</w:t>
      </w:r>
      <w:r w:rsidR="00EE0275">
        <w:rPr>
          <w:sz w:val="28"/>
          <w:szCs w:val="28"/>
        </w:rPr>
        <w:t>11</w:t>
      </w:r>
      <w:r w:rsidR="00755ADB">
        <w:rPr>
          <w:sz w:val="28"/>
          <w:szCs w:val="28"/>
        </w:rPr>
        <w:t>,</w:t>
      </w:r>
      <w:r w:rsidR="00EE0275">
        <w:rPr>
          <w:sz w:val="28"/>
          <w:szCs w:val="28"/>
        </w:rPr>
        <w:t>1</w:t>
      </w:r>
      <w:r w:rsidR="00755ADB">
        <w:rPr>
          <w:sz w:val="28"/>
          <w:szCs w:val="28"/>
        </w:rPr>
        <w:t xml:space="preserve"> %)</w:t>
      </w:r>
      <w:r w:rsidR="00755ADB" w:rsidRPr="008A38E1">
        <w:rPr>
          <w:sz w:val="28"/>
          <w:szCs w:val="28"/>
        </w:rPr>
        <w:t xml:space="preserve">, </w:t>
      </w:r>
      <w:r w:rsidR="008A38E1" w:rsidRPr="008A38E1">
        <w:rPr>
          <w:sz w:val="28"/>
          <w:szCs w:val="28"/>
        </w:rPr>
        <w:t>МОУ «Ракитянская средняя общеобразовательная школа №</w:t>
      </w:r>
      <w:r w:rsidR="00EE0275">
        <w:rPr>
          <w:sz w:val="28"/>
          <w:szCs w:val="28"/>
        </w:rPr>
        <w:t>2</w:t>
      </w:r>
      <w:r w:rsidR="008A38E1">
        <w:rPr>
          <w:sz w:val="28"/>
          <w:szCs w:val="28"/>
        </w:rPr>
        <w:t xml:space="preserve"> имени </w:t>
      </w:r>
      <w:r w:rsidR="00EE0275">
        <w:rPr>
          <w:sz w:val="28"/>
          <w:szCs w:val="28"/>
        </w:rPr>
        <w:t>А.И. Цыбулева</w:t>
      </w:r>
      <w:r w:rsidR="008A38E1" w:rsidRPr="008A38E1">
        <w:rPr>
          <w:sz w:val="28"/>
          <w:szCs w:val="28"/>
        </w:rPr>
        <w:t>»</w:t>
      </w:r>
      <w:r w:rsidR="008A38E1">
        <w:rPr>
          <w:sz w:val="28"/>
          <w:szCs w:val="28"/>
        </w:rPr>
        <w:t xml:space="preserve"> (</w:t>
      </w:r>
      <w:r w:rsidR="00755ADB">
        <w:rPr>
          <w:sz w:val="28"/>
          <w:szCs w:val="28"/>
        </w:rPr>
        <w:t>1</w:t>
      </w:r>
      <w:r w:rsidR="00EE0275">
        <w:rPr>
          <w:sz w:val="28"/>
          <w:szCs w:val="28"/>
        </w:rPr>
        <w:t>4</w:t>
      </w:r>
      <w:r w:rsidR="00755ADB">
        <w:rPr>
          <w:sz w:val="28"/>
          <w:szCs w:val="28"/>
        </w:rPr>
        <w:t>,</w:t>
      </w:r>
      <w:r w:rsidR="00EE0275">
        <w:rPr>
          <w:sz w:val="28"/>
          <w:szCs w:val="28"/>
        </w:rPr>
        <w:t>4</w:t>
      </w:r>
      <w:r w:rsidR="008A38E1">
        <w:rPr>
          <w:sz w:val="28"/>
          <w:szCs w:val="28"/>
        </w:rPr>
        <w:t xml:space="preserve"> %)</w:t>
      </w:r>
      <w:r w:rsidR="008A38E1" w:rsidRPr="008A38E1">
        <w:rPr>
          <w:sz w:val="28"/>
          <w:szCs w:val="28"/>
        </w:rPr>
        <w:t xml:space="preserve">, </w:t>
      </w:r>
      <w:r w:rsidR="006266D1" w:rsidRPr="008A38E1">
        <w:rPr>
          <w:sz w:val="28"/>
          <w:szCs w:val="28"/>
        </w:rPr>
        <w:t>МОУ «</w:t>
      </w:r>
      <w:r w:rsidR="00EE0275">
        <w:rPr>
          <w:sz w:val="28"/>
          <w:szCs w:val="28"/>
        </w:rPr>
        <w:t>Трефиловская</w:t>
      </w:r>
      <w:r w:rsidR="006266D1" w:rsidRPr="008A38E1">
        <w:rPr>
          <w:sz w:val="28"/>
          <w:szCs w:val="28"/>
        </w:rPr>
        <w:t xml:space="preserve"> </w:t>
      </w:r>
      <w:r w:rsidR="00EE0275">
        <w:rPr>
          <w:sz w:val="28"/>
          <w:szCs w:val="28"/>
        </w:rPr>
        <w:t>начальна</w:t>
      </w:r>
      <w:r w:rsidR="008A38E1" w:rsidRPr="008A38E1">
        <w:rPr>
          <w:sz w:val="28"/>
          <w:szCs w:val="28"/>
        </w:rPr>
        <w:t>я</w:t>
      </w:r>
      <w:r w:rsidR="006266D1" w:rsidRPr="008A38E1">
        <w:rPr>
          <w:sz w:val="28"/>
          <w:szCs w:val="28"/>
        </w:rPr>
        <w:t xml:space="preserve"> общеобразовательная школа»</w:t>
      </w:r>
      <w:r w:rsidR="00EE0275">
        <w:rPr>
          <w:sz w:val="28"/>
          <w:szCs w:val="28"/>
        </w:rPr>
        <w:t xml:space="preserve"> </w:t>
      </w:r>
      <w:r w:rsidR="008A38E1">
        <w:rPr>
          <w:sz w:val="28"/>
          <w:szCs w:val="28"/>
        </w:rPr>
        <w:t>(</w:t>
      </w:r>
      <w:r w:rsidR="00EE0275">
        <w:rPr>
          <w:sz w:val="28"/>
          <w:szCs w:val="28"/>
        </w:rPr>
        <w:t xml:space="preserve">50 </w:t>
      </w:r>
      <w:r w:rsidR="008A38E1">
        <w:rPr>
          <w:sz w:val="28"/>
          <w:szCs w:val="28"/>
        </w:rPr>
        <w:t>%)</w:t>
      </w:r>
      <w:r w:rsidR="00755ADB">
        <w:rPr>
          <w:sz w:val="28"/>
          <w:szCs w:val="28"/>
        </w:rPr>
        <w:t>.</w:t>
      </w:r>
    </w:p>
    <w:p w:rsidR="00BE2089" w:rsidRDefault="00BE2089" w:rsidP="00A73B17">
      <w:pPr>
        <w:ind w:firstLine="709"/>
        <w:jc w:val="both"/>
        <w:rPr>
          <w:sz w:val="28"/>
          <w:szCs w:val="28"/>
        </w:rPr>
      </w:pPr>
      <w:r w:rsidRPr="00BE2089"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-295910</wp:posOffset>
            </wp:positionH>
            <wp:positionV relativeFrom="paragraph">
              <wp:posOffset>198120</wp:posOffset>
            </wp:positionV>
            <wp:extent cx="6503035" cy="3816985"/>
            <wp:effectExtent l="19050" t="0" r="12065" b="0"/>
            <wp:wrapTight wrapText="bothSides">
              <wp:wrapPolygon edited="0">
                <wp:start x="-63" y="0"/>
                <wp:lineTo x="-63" y="21560"/>
                <wp:lineTo x="21640" y="21560"/>
                <wp:lineTo x="21640" y="0"/>
                <wp:lineTo x="-63" y="0"/>
              </wp:wrapPolygon>
            </wp:wrapTight>
            <wp:docPr id="3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857F09" w:rsidRDefault="00ED4642" w:rsidP="00857F09">
      <w:pPr>
        <w:ind w:firstLine="709"/>
        <w:jc w:val="both"/>
        <w:rPr>
          <w:sz w:val="28"/>
          <w:szCs w:val="28"/>
        </w:rPr>
      </w:pPr>
      <w:r w:rsidRPr="00ED4642">
        <w:rPr>
          <w:sz w:val="28"/>
          <w:szCs w:val="28"/>
        </w:rPr>
        <w:t xml:space="preserve">В </w:t>
      </w:r>
      <w:r w:rsidR="00203A62">
        <w:rPr>
          <w:sz w:val="28"/>
          <w:szCs w:val="28"/>
        </w:rPr>
        <w:t>восьми</w:t>
      </w:r>
      <w:r w:rsidRPr="00ED4642">
        <w:rPr>
          <w:sz w:val="28"/>
          <w:szCs w:val="28"/>
        </w:rPr>
        <w:t xml:space="preserve"> школах из </w:t>
      </w:r>
      <w:r>
        <w:rPr>
          <w:sz w:val="28"/>
          <w:szCs w:val="28"/>
        </w:rPr>
        <w:t>семнадцати</w:t>
      </w:r>
      <w:r w:rsidR="006E4A64">
        <w:rPr>
          <w:sz w:val="28"/>
          <w:szCs w:val="28"/>
        </w:rPr>
        <w:t xml:space="preserve"> </w:t>
      </w:r>
      <w:r w:rsidR="007A2B29">
        <w:rPr>
          <w:sz w:val="28"/>
          <w:szCs w:val="28"/>
        </w:rPr>
        <w:t>22</w:t>
      </w:r>
      <w:r w:rsidR="00BD093A" w:rsidRPr="003B57B9">
        <w:rPr>
          <w:sz w:val="28"/>
          <w:szCs w:val="28"/>
        </w:rPr>
        <w:t xml:space="preserve"> человек</w:t>
      </w:r>
      <w:r w:rsidR="006E4A64">
        <w:rPr>
          <w:sz w:val="28"/>
          <w:szCs w:val="28"/>
        </w:rPr>
        <w:t xml:space="preserve"> </w:t>
      </w:r>
      <w:r w:rsidR="00BD093A" w:rsidRPr="003B57B9">
        <w:rPr>
          <w:sz w:val="28"/>
          <w:szCs w:val="28"/>
        </w:rPr>
        <w:t>не</w:t>
      </w:r>
      <w:r w:rsidR="006E4A64">
        <w:rPr>
          <w:sz w:val="28"/>
          <w:szCs w:val="28"/>
        </w:rPr>
        <w:t xml:space="preserve"> </w:t>
      </w:r>
      <w:r w:rsidR="00BD093A" w:rsidRPr="003B57B9">
        <w:rPr>
          <w:sz w:val="28"/>
          <w:szCs w:val="28"/>
        </w:rPr>
        <w:t>успева</w:t>
      </w:r>
      <w:r w:rsidR="009D76D2">
        <w:rPr>
          <w:sz w:val="28"/>
          <w:szCs w:val="28"/>
        </w:rPr>
        <w:t>е</w:t>
      </w:r>
      <w:r w:rsidR="00BD093A" w:rsidRPr="003B57B9">
        <w:rPr>
          <w:sz w:val="28"/>
          <w:szCs w:val="28"/>
        </w:rPr>
        <w:t>т по отдельным предметам</w:t>
      </w:r>
      <w:r w:rsidR="00BD093A" w:rsidRPr="007A2B29">
        <w:rPr>
          <w:sz w:val="28"/>
          <w:szCs w:val="28"/>
        </w:rPr>
        <w:t xml:space="preserve">: </w:t>
      </w:r>
      <w:r w:rsidR="00CC3E5D" w:rsidRPr="007A2B29">
        <w:rPr>
          <w:sz w:val="28"/>
          <w:szCs w:val="28"/>
        </w:rPr>
        <w:t>в МОУ «</w:t>
      </w:r>
      <w:r w:rsidR="007A2B29" w:rsidRPr="007A2B29">
        <w:rPr>
          <w:sz w:val="28"/>
          <w:szCs w:val="28"/>
        </w:rPr>
        <w:t>Нижнепенская</w:t>
      </w:r>
      <w:r w:rsidR="00CC3E5D" w:rsidRPr="007A2B29">
        <w:rPr>
          <w:sz w:val="28"/>
          <w:szCs w:val="28"/>
        </w:rPr>
        <w:t xml:space="preserve"> средняя общеобразовательная школа» - </w:t>
      </w:r>
      <w:r w:rsidR="007A2B29" w:rsidRPr="007A2B29">
        <w:rPr>
          <w:sz w:val="28"/>
          <w:szCs w:val="28"/>
        </w:rPr>
        <w:t>1</w:t>
      </w:r>
      <w:r w:rsidR="00CC3E5D" w:rsidRPr="007A2B29">
        <w:rPr>
          <w:sz w:val="28"/>
          <w:szCs w:val="28"/>
        </w:rPr>
        <w:t xml:space="preserve"> учащи</w:t>
      </w:r>
      <w:r w:rsidR="007A2B29" w:rsidRPr="007A2B29">
        <w:rPr>
          <w:sz w:val="28"/>
          <w:szCs w:val="28"/>
        </w:rPr>
        <w:t>й</w:t>
      </w:r>
      <w:r w:rsidR="00CC3E5D" w:rsidRPr="007A2B29">
        <w:rPr>
          <w:sz w:val="28"/>
          <w:szCs w:val="28"/>
        </w:rPr>
        <w:t xml:space="preserve">ся; </w:t>
      </w:r>
      <w:r w:rsidR="00EE2325" w:rsidRPr="007A2B29">
        <w:rPr>
          <w:sz w:val="28"/>
          <w:szCs w:val="28"/>
        </w:rPr>
        <w:t>в МОУ «</w:t>
      </w:r>
      <w:r w:rsidR="00755ADB" w:rsidRPr="007A2B29">
        <w:rPr>
          <w:sz w:val="28"/>
          <w:szCs w:val="28"/>
        </w:rPr>
        <w:t>Илек-Кошарск</w:t>
      </w:r>
      <w:r w:rsidR="00EE2325" w:rsidRPr="007A2B29">
        <w:rPr>
          <w:sz w:val="28"/>
          <w:szCs w:val="28"/>
        </w:rPr>
        <w:t xml:space="preserve">ая средняя общеобразовательная школа» - </w:t>
      </w:r>
      <w:r w:rsidR="00755ADB" w:rsidRPr="007A2B29">
        <w:rPr>
          <w:sz w:val="28"/>
          <w:szCs w:val="28"/>
        </w:rPr>
        <w:t>2</w:t>
      </w:r>
      <w:r w:rsidR="00EE2325" w:rsidRPr="007A2B29">
        <w:rPr>
          <w:sz w:val="28"/>
          <w:szCs w:val="28"/>
        </w:rPr>
        <w:t xml:space="preserve"> учащи</w:t>
      </w:r>
      <w:r w:rsidR="00755ADB" w:rsidRPr="007A2B29">
        <w:rPr>
          <w:sz w:val="28"/>
          <w:szCs w:val="28"/>
        </w:rPr>
        <w:t>х</w:t>
      </w:r>
      <w:r w:rsidR="00EE2325" w:rsidRPr="007A2B29">
        <w:rPr>
          <w:sz w:val="28"/>
          <w:szCs w:val="28"/>
        </w:rPr>
        <w:t>ся;</w:t>
      </w:r>
      <w:r w:rsidR="00EE2325" w:rsidRPr="007A2B29">
        <w:rPr>
          <w:color w:val="FF0000"/>
          <w:sz w:val="28"/>
          <w:szCs w:val="28"/>
        </w:rPr>
        <w:t xml:space="preserve"> </w:t>
      </w:r>
      <w:r w:rsidR="004033FD" w:rsidRPr="007A2B29">
        <w:rPr>
          <w:sz w:val="28"/>
          <w:szCs w:val="28"/>
        </w:rPr>
        <w:t xml:space="preserve">в </w:t>
      </w:r>
      <w:r w:rsidR="00264E13" w:rsidRPr="007A2B29">
        <w:rPr>
          <w:sz w:val="28"/>
          <w:szCs w:val="28"/>
        </w:rPr>
        <w:t xml:space="preserve">МОУ «Дмитриевская средняя общеобразовательная школа» - </w:t>
      </w:r>
      <w:r w:rsidR="007A2B29">
        <w:rPr>
          <w:sz w:val="28"/>
          <w:szCs w:val="28"/>
        </w:rPr>
        <w:t xml:space="preserve">1 </w:t>
      </w:r>
      <w:r w:rsidR="002007B0" w:rsidRPr="007A2B29">
        <w:rPr>
          <w:sz w:val="28"/>
          <w:szCs w:val="28"/>
        </w:rPr>
        <w:t>учащи</w:t>
      </w:r>
      <w:r w:rsidR="007A2B29">
        <w:rPr>
          <w:sz w:val="28"/>
          <w:szCs w:val="28"/>
        </w:rPr>
        <w:t>й</w:t>
      </w:r>
      <w:r w:rsidR="002007B0" w:rsidRPr="007A2B29">
        <w:rPr>
          <w:sz w:val="28"/>
          <w:szCs w:val="28"/>
        </w:rPr>
        <w:t>ся</w:t>
      </w:r>
      <w:r w:rsidR="004033FD" w:rsidRPr="007A2B29">
        <w:rPr>
          <w:sz w:val="28"/>
          <w:szCs w:val="28"/>
        </w:rPr>
        <w:t>;</w:t>
      </w:r>
      <w:r w:rsidR="004033FD" w:rsidRPr="007A2B29">
        <w:rPr>
          <w:color w:val="FF0000"/>
          <w:sz w:val="28"/>
          <w:szCs w:val="28"/>
        </w:rPr>
        <w:t xml:space="preserve"> </w:t>
      </w:r>
      <w:r w:rsidR="00EE2325" w:rsidRPr="007A2B29">
        <w:rPr>
          <w:sz w:val="28"/>
          <w:szCs w:val="28"/>
        </w:rPr>
        <w:t xml:space="preserve">в МОУ «Пролетарская средняя общеобразовательная школа №1» - </w:t>
      </w:r>
      <w:r w:rsidR="007A2B29">
        <w:rPr>
          <w:sz w:val="28"/>
          <w:szCs w:val="28"/>
        </w:rPr>
        <w:t>1</w:t>
      </w:r>
      <w:r w:rsidR="00EE2325" w:rsidRPr="007A2B29">
        <w:rPr>
          <w:sz w:val="28"/>
          <w:szCs w:val="28"/>
        </w:rPr>
        <w:t xml:space="preserve"> учащи</w:t>
      </w:r>
      <w:r w:rsidR="007A2B29">
        <w:rPr>
          <w:sz w:val="28"/>
          <w:szCs w:val="28"/>
        </w:rPr>
        <w:t>й</w:t>
      </w:r>
      <w:r w:rsidR="00EE2325" w:rsidRPr="007A2B29">
        <w:rPr>
          <w:sz w:val="28"/>
          <w:szCs w:val="28"/>
        </w:rPr>
        <w:t xml:space="preserve">ся; в МОУ «Пролетарская средняя общеобразовательная школа №2» </w:t>
      </w:r>
      <w:r w:rsidR="007A2B29" w:rsidRPr="007A2B29">
        <w:rPr>
          <w:sz w:val="28"/>
          <w:szCs w:val="28"/>
        </w:rPr>
        <w:t>- 8</w:t>
      </w:r>
      <w:r w:rsidR="00EE2325" w:rsidRPr="007A2B29">
        <w:rPr>
          <w:sz w:val="28"/>
          <w:szCs w:val="28"/>
        </w:rPr>
        <w:t xml:space="preserve"> учащихся;</w:t>
      </w:r>
      <w:r w:rsidR="007A2B29" w:rsidRPr="007A2B29">
        <w:rPr>
          <w:sz w:val="28"/>
          <w:szCs w:val="28"/>
        </w:rPr>
        <w:t xml:space="preserve"> </w:t>
      </w:r>
      <w:r w:rsidR="00817297" w:rsidRPr="007A2B29">
        <w:rPr>
          <w:sz w:val="28"/>
          <w:szCs w:val="28"/>
        </w:rPr>
        <w:t>в МОУ «Ракитянская средняя общеобразовательная школа №2 им.</w:t>
      </w:r>
      <w:r w:rsidR="00857F09">
        <w:rPr>
          <w:sz w:val="28"/>
          <w:szCs w:val="28"/>
        </w:rPr>
        <w:t xml:space="preserve"> </w:t>
      </w:r>
      <w:r w:rsidR="00817297" w:rsidRPr="007A2B29">
        <w:rPr>
          <w:sz w:val="28"/>
          <w:szCs w:val="28"/>
        </w:rPr>
        <w:t>А.И.</w:t>
      </w:r>
      <w:r w:rsidR="00857F09">
        <w:rPr>
          <w:sz w:val="28"/>
          <w:szCs w:val="28"/>
        </w:rPr>
        <w:t xml:space="preserve"> </w:t>
      </w:r>
      <w:r w:rsidR="00817297" w:rsidRPr="007A2B29">
        <w:rPr>
          <w:sz w:val="28"/>
          <w:szCs w:val="28"/>
        </w:rPr>
        <w:t xml:space="preserve">Цыбулёва» - </w:t>
      </w:r>
      <w:r w:rsidR="007A2B29" w:rsidRPr="007A2B29">
        <w:rPr>
          <w:sz w:val="28"/>
          <w:szCs w:val="28"/>
        </w:rPr>
        <w:t>1</w:t>
      </w:r>
      <w:r w:rsidR="00817297" w:rsidRPr="007A2B29">
        <w:rPr>
          <w:sz w:val="28"/>
          <w:szCs w:val="28"/>
        </w:rPr>
        <w:t xml:space="preserve"> учащи</w:t>
      </w:r>
      <w:r w:rsidR="007A2B29" w:rsidRPr="007A2B29">
        <w:rPr>
          <w:sz w:val="28"/>
          <w:szCs w:val="28"/>
        </w:rPr>
        <w:t>й</w:t>
      </w:r>
      <w:r w:rsidR="00817297" w:rsidRPr="007A2B29">
        <w:rPr>
          <w:sz w:val="28"/>
          <w:szCs w:val="28"/>
        </w:rPr>
        <w:t>ся;</w:t>
      </w:r>
      <w:r w:rsidR="009A208C" w:rsidRPr="007A2B29">
        <w:rPr>
          <w:color w:val="FF0000"/>
          <w:sz w:val="28"/>
          <w:szCs w:val="28"/>
        </w:rPr>
        <w:t xml:space="preserve"> </w:t>
      </w:r>
      <w:r w:rsidR="00CC3E5D" w:rsidRPr="007A2B29">
        <w:rPr>
          <w:sz w:val="28"/>
          <w:szCs w:val="28"/>
        </w:rPr>
        <w:t>в МОУ</w:t>
      </w:r>
      <w:r w:rsidR="00857F09">
        <w:rPr>
          <w:sz w:val="28"/>
          <w:szCs w:val="28"/>
        </w:rPr>
        <w:t xml:space="preserve"> </w:t>
      </w:r>
      <w:r w:rsidR="00CC3E5D" w:rsidRPr="007A2B29">
        <w:rPr>
          <w:sz w:val="28"/>
          <w:szCs w:val="28"/>
        </w:rPr>
        <w:t>«Ракитянская средняя о</w:t>
      </w:r>
      <w:r w:rsidR="00857F09">
        <w:rPr>
          <w:sz w:val="28"/>
          <w:szCs w:val="28"/>
        </w:rPr>
        <w:t xml:space="preserve">бщеобразовательная школа №3 им. </w:t>
      </w:r>
      <w:r w:rsidR="00CC3E5D" w:rsidRPr="007A2B29">
        <w:rPr>
          <w:sz w:val="28"/>
          <w:szCs w:val="28"/>
        </w:rPr>
        <w:t>Н.Н.</w:t>
      </w:r>
      <w:r w:rsidR="00857F09">
        <w:rPr>
          <w:sz w:val="28"/>
          <w:szCs w:val="28"/>
        </w:rPr>
        <w:t xml:space="preserve"> </w:t>
      </w:r>
      <w:r w:rsidR="00CC3E5D" w:rsidRPr="007A2B29">
        <w:rPr>
          <w:sz w:val="28"/>
          <w:szCs w:val="28"/>
        </w:rPr>
        <w:t xml:space="preserve">Федутенко» - </w:t>
      </w:r>
      <w:r w:rsidR="007A2B29" w:rsidRPr="007A2B29">
        <w:rPr>
          <w:sz w:val="28"/>
          <w:szCs w:val="28"/>
        </w:rPr>
        <w:t>7</w:t>
      </w:r>
      <w:r w:rsidR="00CC3E5D" w:rsidRPr="007A2B29">
        <w:rPr>
          <w:sz w:val="28"/>
          <w:szCs w:val="28"/>
        </w:rPr>
        <w:t xml:space="preserve"> учащи</w:t>
      </w:r>
      <w:r w:rsidRPr="007A2B29">
        <w:rPr>
          <w:sz w:val="28"/>
          <w:szCs w:val="28"/>
        </w:rPr>
        <w:t>х</w:t>
      </w:r>
      <w:r w:rsidR="00CC3E5D" w:rsidRPr="007A2B29">
        <w:rPr>
          <w:sz w:val="28"/>
          <w:szCs w:val="28"/>
        </w:rPr>
        <w:t>ся</w:t>
      </w:r>
      <w:r w:rsidRPr="007A2B29">
        <w:rPr>
          <w:sz w:val="28"/>
          <w:szCs w:val="28"/>
        </w:rPr>
        <w:t>;</w:t>
      </w:r>
      <w:r w:rsidR="009A208C" w:rsidRPr="007A2B29">
        <w:rPr>
          <w:sz w:val="28"/>
          <w:szCs w:val="28"/>
        </w:rPr>
        <w:t xml:space="preserve"> </w:t>
      </w:r>
      <w:r w:rsidRPr="007A2B29">
        <w:rPr>
          <w:sz w:val="28"/>
          <w:szCs w:val="28"/>
        </w:rPr>
        <w:t>в МОУ</w:t>
      </w:r>
      <w:r w:rsidR="00203A62">
        <w:rPr>
          <w:sz w:val="28"/>
          <w:szCs w:val="28"/>
        </w:rPr>
        <w:t xml:space="preserve"> </w:t>
      </w:r>
      <w:r w:rsidRPr="007A2B29">
        <w:rPr>
          <w:sz w:val="28"/>
          <w:szCs w:val="28"/>
        </w:rPr>
        <w:t xml:space="preserve">«Солдатская средняя общеобразовательная школа» - </w:t>
      </w:r>
      <w:r w:rsidR="007A2B29" w:rsidRPr="007A2B29">
        <w:rPr>
          <w:sz w:val="28"/>
          <w:szCs w:val="28"/>
        </w:rPr>
        <w:t>1</w:t>
      </w:r>
      <w:r w:rsidRPr="007A2B29">
        <w:rPr>
          <w:sz w:val="28"/>
          <w:szCs w:val="28"/>
        </w:rPr>
        <w:t xml:space="preserve"> учащи</w:t>
      </w:r>
      <w:r w:rsidR="007A2B29" w:rsidRPr="007A2B29">
        <w:rPr>
          <w:sz w:val="28"/>
          <w:szCs w:val="28"/>
        </w:rPr>
        <w:t>й</w:t>
      </w:r>
      <w:r w:rsidRPr="007A2B29">
        <w:rPr>
          <w:sz w:val="28"/>
          <w:szCs w:val="28"/>
        </w:rPr>
        <w:t>ся.</w:t>
      </w:r>
      <w:r w:rsidR="00A47AE4">
        <w:rPr>
          <w:sz w:val="28"/>
          <w:szCs w:val="28"/>
        </w:rPr>
        <w:t xml:space="preserve"> </w:t>
      </w:r>
      <w:r w:rsidR="00857F09">
        <w:rPr>
          <w:sz w:val="28"/>
          <w:szCs w:val="28"/>
        </w:rPr>
        <w:t>В сравнении с 2</w:t>
      </w:r>
      <w:r w:rsidR="00857F09" w:rsidRPr="00D140E7">
        <w:rPr>
          <w:sz w:val="28"/>
          <w:szCs w:val="28"/>
        </w:rPr>
        <w:t xml:space="preserve"> четверт</w:t>
      </w:r>
      <w:r w:rsidR="00857F09">
        <w:rPr>
          <w:sz w:val="28"/>
          <w:szCs w:val="28"/>
        </w:rPr>
        <w:t>ью</w:t>
      </w:r>
      <w:r w:rsidR="00857F09" w:rsidRPr="00D140E7">
        <w:rPr>
          <w:sz w:val="28"/>
          <w:szCs w:val="28"/>
        </w:rPr>
        <w:t xml:space="preserve"> 201</w:t>
      </w:r>
      <w:r w:rsidR="00857F09">
        <w:rPr>
          <w:sz w:val="28"/>
          <w:szCs w:val="28"/>
        </w:rPr>
        <w:t>9</w:t>
      </w:r>
      <w:r w:rsidR="00857F09" w:rsidRPr="00D140E7">
        <w:rPr>
          <w:sz w:val="28"/>
          <w:szCs w:val="28"/>
        </w:rPr>
        <w:t>-20</w:t>
      </w:r>
      <w:r w:rsidR="00857F09">
        <w:rPr>
          <w:sz w:val="28"/>
          <w:szCs w:val="28"/>
        </w:rPr>
        <w:t xml:space="preserve">20 </w:t>
      </w:r>
      <w:r w:rsidR="00857F09" w:rsidRPr="00D140E7">
        <w:rPr>
          <w:sz w:val="28"/>
          <w:szCs w:val="28"/>
        </w:rPr>
        <w:t>учебн</w:t>
      </w:r>
      <w:r w:rsidR="00857F09">
        <w:rPr>
          <w:sz w:val="28"/>
          <w:szCs w:val="28"/>
        </w:rPr>
        <w:t>ого</w:t>
      </w:r>
      <w:r w:rsidR="00857F09" w:rsidRPr="00D140E7">
        <w:rPr>
          <w:sz w:val="28"/>
          <w:szCs w:val="28"/>
        </w:rPr>
        <w:t xml:space="preserve"> года</w:t>
      </w:r>
      <w:r w:rsidR="00857F09">
        <w:rPr>
          <w:sz w:val="28"/>
          <w:szCs w:val="28"/>
        </w:rPr>
        <w:t xml:space="preserve"> этот показатель снизился на 19 человек.</w:t>
      </w:r>
    </w:p>
    <w:p w:rsidR="00C77368" w:rsidRDefault="00BD280C" w:rsidP="00BD28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сравнении с 1</w:t>
      </w:r>
      <w:r w:rsidRPr="00D140E7">
        <w:rPr>
          <w:sz w:val="28"/>
          <w:szCs w:val="28"/>
        </w:rPr>
        <w:t xml:space="preserve"> четверт</w:t>
      </w:r>
      <w:r>
        <w:rPr>
          <w:sz w:val="28"/>
          <w:szCs w:val="28"/>
        </w:rPr>
        <w:t>ью</w:t>
      </w:r>
      <w:r w:rsidRPr="00D140E7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D140E7">
        <w:rPr>
          <w:sz w:val="28"/>
          <w:szCs w:val="28"/>
        </w:rPr>
        <w:t>-20</w:t>
      </w:r>
      <w:r>
        <w:rPr>
          <w:sz w:val="28"/>
          <w:szCs w:val="28"/>
        </w:rPr>
        <w:t xml:space="preserve">21 </w:t>
      </w:r>
      <w:r w:rsidRPr="00D140E7">
        <w:rPr>
          <w:sz w:val="28"/>
          <w:szCs w:val="28"/>
        </w:rPr>
        <w:t>учебн</w:t>
      </w:r>
      <w:r>
        <w:rPr>
          <w:sz w:val="28"/>
          <w:szCs w:val="28"/>
        </w:rPr>
        <w:t>ого</w:t>
      </w:r>
      <w:r w:rsidRPr="00D140E7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количество </w:t>
      </w:r>
      <w:r w:rsidR="00D859F1">
        <w:rPr>
          <w:sz w:val="28"/>
          <w:szCs w:val="28"/>
        </w:rPr>
        <w:t>неуспевающих</w:t>
      </w:r>
      <w:r>
        <w:rPr>
          <w:sz w:val="28"/>
          <w:szCs w:val="28"/>
        </w:rPr>
        <w:t xml:space="preserve"> во 2 четверти снизилось на 9 человек. </w:t>
      </w:r>
    </w:p>
    <w:p w:rsidR="00BD280C" w:rsidRDefault="00BD280C" w:rsidP="00BD28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D0EFB">
        <w:rPr>
          <w:sz w:val="28"/>
          <w:szCs w:val="28"/>
        </w:rPr>
        <w:t>0</w:t>
      </w:r>
      <w:r w:rsidR="00C77368">
        <w:rPr>
          <w:sz w:val="28"/>
          <w:szCs w:val="28"/>
        </w:rPr>
        <w:t xml:space="preserve"> обучающихся</w:t>
      </w:r>
      <w:r>
        <w:rPr>
          <w:sz w:val="28"/>
          <w:szCs w:val="28"/>
        </w:rPr>
        <w:t xml:space="preserve"> </w:t>
      </w:r>
      <w:r w:rsidR="00C77368">
        <w:rPr>
          <w:sz w:val="28"/>
          <w:szCs w:val="28"/>
        </w:rPr>
        <w:t>получили двойки повторно во 2 четверти 2020-2021 учебного года</w:t>
      </w:r>
      <w:r w:rsidR="00ED0EFB">
        <w:rPr>
          <w:sz w:val="28"/>
          <w:szCs w:val="28"/>
        </w:rPr>
        <w:t xml:space="preserve"> (</w:t>
      </w:r>
      <w:r w:rsidR="00ED0EFB" w:rsidRPr="007A2B29">
        <w:rPr>
          <w:sz w:val="28"/>
          <w:szCs w:val="28"/>
        </w:rPr>
        <w:t xml:space="preserve">в МОУ «Нижнепенская средняя общеобразовательная школа» - </w:t>
      </w:r>
      <w:r w:rsidR="00ED0EFB">
        <w:rPr>
          <w:sz w:val="28"/>
          <w:szCs w:val="28"/>
        </w:rPr>
        <w:t>1</w:t>
      </w:r>
      <w:r w:rsidR="00ED0EFB" w:rsidRPr="007A2B29">
        <w:rPr>
          <w:sz w:val="28"/>
          <w:szCs w:val="28"/>
        </w:rPr>
        <w:t xml:space="preserve"> учащийся; в МОУ «Илек-Кошарская средняя общеобразовательная школа» - 2 </w:t>
      </w:r>
      <w:r w:rsidR="00ED0EFB" w:rsidRPr="007A2B29">
        <w:rPr>
          <w:sz w:val="28"/>
          <w:szCs w:val="28"/>
        </w:rPr>
        <w:lastRenderedPageBreak/>
        <w:t>учащихся;</w:t>
      </w:r>
      <w:r w:rsidR="00ED0EFB" w:rsidRPr="007A2B29">
        <w:rPr>
          <w:color w:val="FF0000"/>
          <w:sz w:val="28"/>
          <w:szCs w:val="28"/>
        </w:rPr>
        <w:t xml:space="preserve"> </w:t>
      </w:r>
      <w:r w:rsidR="00ED0EFB" w:rsidRPr="007A2B29">
        <w:rPr>
          <w:sz w:val="28"/>
          <w:szCs w:val="28"/>
        </w:rPr>
        <w:t xml:space="preserve">в МОУ «Дмитриевская средняя общеобразовательная школа» - </w:t>
      </w:r>
      <w:r w:rsidR="00ED0EFB">
        <w:rPr>
          <w:sz w:val="28"/>
          <w:szCs w:val="28"/>
        </w:rPr>
        <w:t xml:space="preserve">1 </w:t>
      </w:r>
      <w:r w:rsidR="00ED0EFB" w:rsidRPr="007A2B29">
        <w:rPr>
          <w:sz w:val="28"/>
          <w:szCs w:val="28"/>
        </w:rPr>
        <w:t>учащи</w:t>
      </w:r>
      <w:r w:rsidR="00ED0EFB">
        <w:rPr>
          <w:sz w:val="28"/>
          <w:szCs w:val="28"/>
        </w:rPr>
        <w:t>й</w:t>
      </w:r>
      <w:r w:rsidR="00ED0EFB" w:rsidRPr="007A2B29">
        <w:rPr>
          <w:sz w:val="28"/>
          <w:szCs w:val="28"/>
        </w:rPr>
        <w:t>ся;</w:t>
      </w:r>
      <w:r w:rsidR="00ED0EFB" w:rsidRPr="007A2B29">
        <w:rPr>
          <w:color w:val="FF0000"/>
          <w:sz w:val="28"/>
          <w:szCs w:val="28"/>
        </w:rPr>
        <w:t xml:space="preserve"> </w:t>
      </w:r>
      <w:r w:rsidR="00ED0EFB" w:rsidRPr="007A2B29">
        <w:rPr>
          <w:sz w:val="28"/>
          <w:szCs w:val="28"/>
        </w:rPr>
        <w:t xml:space="preserve">в МОУ «Пролетарская средняя общеобразовательная школа №1» - </w:t>
      </w:r>
      <w:r w:rsidR="00ED0EFB">
        <w:rPr>
          <w:sz w:val="28"/>
          <w:szCs w:val="28"/>
        </w:rPr>
        <w:t>1</w:t>
      </w:r>
      <w:r w:rsidR="00ED0EFB" w:rsidRPr="007A2B29">
        <w:rPr>
          <w:sz w:val="28"/>
          <w:szCs w:val="28"/>
        </w:rPr>
        <w:t xml:space="preserve"> учащи</w:t>
      </w:r>
      <w:r w:rsidR="00ED0EFB">
        <w:rPr>
          <w:sz w:val="28"/>
          <w:szCs w:val="28"/>
        </w:rPr>
        <w:t>й</w:t>
      </w:r>
      <w:r w:rsidR="00ED0EFB" w:rsidRPr="007A2B29">
        <w:rPr>
          <w:sz w:val="28"/>
          <w:szCs w:val="28"/>
        </w:rPr>
        <w:t xml:space="preserve">ся; в МОУ «Пролетарская средняя общеобразовательная школа №2» - </w:t>
      </w:r>
      <w:r w:rsidR="00ED0EFB">
        <w:rPr>
          <w:sz w:val="28"/>
          <w:szCs w:val="28"/>
        </w:rPr>
        <w:t>3</w:t>
      </w:r>
      <w:r w:rsidR="00ED0EFB" w:rsidRPr="007A2B29">
        <w:rPr>
          <w:sz w:val="28"/>
          <w:szCs w:val="28"/>
        </w:rPr>
        <w:t xml:space="preserve"> учащихся; в МОУ «Ракитянская средняя общеобразовательная школа №2 им.</w:t>
      </w:r>
      <w:r w:rsidR="00ED0EFB">
        <w:rPr>
          <w:sz w:val="28"/>
          <w:szCs w:val="28"/>
        </w:rPr>
        <w:t xml:space="preserve"> </w:t>
      </w:r>
      <w:r w:rsidR="00ED0EFB" w:rsidRPr="007A2B29">
        <w:rPr>
          <w:sz w:val="28"/>
          <w:szCs w:val="28"/>
        </w:rPr>
        <w:t>А.И.</w:t>
      </w:r>
      <w:r w:rsidR="00ED0EFB">
        <w:rPr>
          <w:sz w:val="28"/>
          <w:szCs w:val="28"/>
        </w:rPr>
        <w:t xml:space="preserve"> </w:t>
      </w:r>
      <w:r w:rsidR="00ED0EFB" w:rsidRPr="007A2B29">
        <w:rPr>
          <w:sz w:val="28"/>
          <w:szCs w:val="28"/>
        </w:rPr>
        <w:t>Цыбулёва» - 1 учащийся;</w:t>
      </w:r>
      <w:r w:rsidR="00ED0EFB" w:rsidRPr="007A2B29">
        <w:rPr>
          <w:color w:val="FF0000"/>
          <w:sz w:val="28"/>
          <w:szCs w:val="28"/>
        </w:rPr>
        <w:t xml:space="preserve"> </w:t>
      </w:r>
      <w:r w:rsidR="00ED0EFB" w:rsidRPr="007A2B29">
        <w:rPr>
          <w:sz w:val="28"/>
          <w:szCs w:val="28"/>
        </w:rPr>
        <w:t>в МОУ</w:t>
      </w:r>
      <w:r w:rsidR="00ED0EFB">
        <w:rPr>
          <w:sz w:val="28"/>
          <w:szCs w:val="28"/>
        </w:rPr>
        <w:t xml:space="preserve"> </w:t>
      </w:r>
      <w:r w:rsidR="00ED0EFB" w:rsidRPr="007A2B29">
        <w:rPr>
          <w:sz w:val="28"/>
          <w:szCs w:val="28"/>
        </w:rPr>
        <w:t>«Солдатская средняя общеобразовательная школа» - 1 учащийся</w:t>
      </w:r>
      <w:r w:rsidR="00ED0EFB">
        <w:rPr>
          <w:sz w:val="28"/>
          <w:szCs w:val="28"/>
        </w:rPr>
        <w:t>).</w:t>
      </w:r>
    </w:p>
    <w:p w:rsidR="00D55AFA" w:rsidRPr="0087144C" w:rsidRDefault="00D55AFA" w:rsidP="00A73B17">
      <w:pPr>
        <w:ind w:firstLine="709"/>
        <w:jc w:val="both"/>
        <w:rPr>
          <w:sz w:val="28"/>
          <w:szCs w:val="28"/>
        </w:rPr>
      </w:pPr>
      <w:r w:rsidRPr="003B57B9">
        <w:rPr>
          <w:sz w:val="28"/>
          <w:szCs w:val="28"/>
        </w:rPr>
        <w:t>Причинами неуспевае</w:t>
      </w:r>
      <w:r w:rsidR="00772A43" w:rsidRPr="003B57B9">
        <w:rPr>
          <w:sz w:val="28"/>
          <w:szCs w:val="28"/>
        </w:rPr>
        <w:t xml:space="preserve">мости является </w:t>
      </w:r>
      <w:r w:rsidR="003026C4">
        <w:rPr>
          <w:sz w:val="28"/>
          <w:szCs w:val="28"/>
        </w:rPr>
        <w:t>недостаточная</w:t>
      </w:r>
      <w:r w:rsidR="0049478D" w:rsidRPr="003B57B9">
        <w:rPr>
          <w:sz w:val="28"/>
          <w:szCs w:val="28"/>
        </w:rPr>
        <w:t xml:space="preserve"> работа учител</w:t>
      </w:r>
      <w:r w:rsidR="009D76D2">
        <w:rPr>
          <w:sz w:val="28"/>
          <w:szCs w:val="28"/>
        </w:rPr>
        <w:t>ей</w:t>
      </w:r>
      <w:r w:rsidR="0049478D" w:rsidRPr="003B57B9">
        <w:rPr>
          <w:sz w:val="28"/>
          <w:szCs w:val="28"/>
        </w:rPr>
        <w:t>-предметник</w:t>
      </w:r>
      <w:r w:rsidR="009D76D2">
        <w:rPr>
          <w:sz w:val="28"/>
          <w:szCs w:val="28"/>
        </w:rPr>
        <w:t>ов</w:t>
      </w:r>
      <w:r w:rsidR="0049478D" w:rsidRPr="003B57B9">
        <w:rPr>
          <w:sz w:val="28"/>
          <w:szCs w:val="28"/>
        </w:rPr>
        <w:t xml:space="preserve">, </w:t>
      </w:r>
      <w:r w:rsidR="00772A43" w:rsidRPr="003B57B9">
        <w:rPr>
          <w:sz w:val="28"/>
          <w:szCs w:val="28"/>
        </w:rPr>
        <w:t>низкая мотивация к обучению</w:t>
      </w:r>
      <w:r w:rsidR="006E4A64">
        <w:rPr>
          <w:sz w:val="28"/>
          <w:szCs w:val="28"/>
        </w:rPr>
        <w:t xml:space="preserve"> </w:t>
      </w:r>
      <w:r w:rsidR="009D76D2">
        <w:rPr>
          <w:sz w:val="28"/>
          <w:szCs w:val="28"/>
        </w:rPr>
        <w:t xml:space="preserve">самих </w:t>
      </w:r>
      <w:r w:rsidRPr="003B57B9">
        <w:rPr>
          <w:sz w:val="28"/>
          <w:szCs w:val="28"/>
        </w:rPr>
        <w:t>учащихся</w:t>
      </w:r>
      <w:r w:rsidR="00772A43" w:rsidRPr="003B57B9">
        <w:rPr>
          <w:sz w:val="28"/>
          <w:szCs w:val="28"/>
        </w:rPr>
        <w:t xml:space="preserve">, </w:t>
      </w:r>
      <w:r w:rsidR="00972889" w:rsidRPr="003B57B9">
        <w:rPr>
          <w:sz w:val="28"/>
          <w:szCs w:val="28"/>
        </w:rPr>
        <w:t xml:space="preserve">пропуски учебных занятий, </w:t>
      </w:r>
      <w:r w:rsidR="00772A43" w:rsidRPr="003B57B9">
        <w:rPr>
          <w:sz w:val="28"/>
          <w:szCs w:val="28"/>
        </w:rPr>
        <w:t xml:space="preserve">отсутствие </w:t>
      </w:r>
      <w:r w:rsidR="009D76D2" w:rsidRPr="003B57B9">
        <w:rPr>
          <w:sz w:val="28"/>
          <w:szCs w:val="28"/>
        </w:rPr>
        <w:t xml:space="preserve">контроля </w:t>
      </w:r>
      <w:r w:rsidR="00772A43" w:rsidRPr="003B57B9">
        <w:rPr>
          <w:sz w:val="28"/>
          <w:szCs w:val="28"/>
        </w:rPr>
        <w:t>со стороны</w:t>
      </w:r>
      <w:r w:rsidRPr="003B57B9">
        <w:rPr>
          <w:sz w:val="28"/>
          <w:szCs w:val="28"/>
        </w:rPr>
        <w:t xml:space="preserve"> родителей</w:t>
      </w:r>
      <w:r w:rsidR="00D859F1">
        <w:rPr>
          <w:sz w:val="28"/>
          <w:szCs w:val="28"/>
        </w:rPr>
        <w:t xml:space="preserve">, </w:t>
      </w:r>
      <w:r w:rsidRPr="003B57B9">
        <w:rPr>
          <w:sz w:val="28"/>
          <w:szCs w:val="28"/>
        </w:rPr>
        <w:t>систематическое невыполнение домашнего задания</w:t>
      </w:r>
      <w:r w:rsidR="009D76D2">
        <w:rPr>
          <w:sz w:val="28"/>
          <w:szCs w:val="28"/>
        </w:rPr>
        <w:t xml:space="preserve"> либо выполнение с помощью различных «решебников»</w:t>
      </w:r>
      <w:r w:rsidR="0049478D" w:rsidRPr="003B57B9">
        <w:rPr>
          <w:sz w:val="28"/>
          <w:szCs w:val="28"/>
        </w:rPr>
        <w:t>.</w:t>
      </w:r>
    </w:p>
    <w:p w:rsidR="0087144C" w:rsidRPr="00D91DB3" w:rsidRDefault="00D55AFA" w:rsidP="0087144C">
      <w:pPr>
        <w:ind w:firstLine="709"/>
        <w:jc w:val="both"/>
        <w:rPr>
          <w:sz w:val="28"/>
          <w:szCs w:val="28"/>
        </w:rPr>
      </w:pPr>
      <w:r w:rsidRPr="00D91DB3">
        <w:rPr>
          <w:sz w:val="28"/>
          <w:szCs w:val="28"/>
        </w:rPr>
        <w:t>На основании вышеизложенного рекомендую</w:t>
      </w:r>
      <w:r w:rsidR="006E4A64">
        <w:rPr>
          <w:sz w:val="28"/>
          <w:szCs w:val="28"/>
        </w:rPr>
        <w:t xml:space="preserve"> </w:t>
      </w:r>
      <w:r w:rsidR="00D91DB3" w:rsidRPr="00D91DB3">
        <w:rPr>
          <w:sz w:val="28"/>
          <w:szCs w:val="28"/>
        </w:rPr>
        <w:t>р</w:t>
      </w:r>
      <w:r w:rsidR="0087144C" w:rsidRPr="00D91DB3">
        <w:rPr>
          <w:sz w:val="28"/>
          <w:szCs w:val="28"/>
        </w:rPr>
        <w:t>уководителям общеобразовательных учреждений:</w:t>
      </w:r>
    </w:p>
    <w:p w:rsidR="0087144C" w:rsidRPr="00D91DB3" w:rsidRDefault="0042429D" w:rsidP="009D76D2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Довести</w:t>
      </w:r>
      <w:r w:rsidR="006E4A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информационную справку до сведения </w:t>
      </w:r>
      <w:r w:rsidR="009D76D2">
        <w:rPr>
          <w:sz w:val="28"/>
          <w:szCs w:val="28"/>
        </w:rPr>
        <w:t xml:space="preserve">педагогического </w:t>
      </w:r>
      <w:r>
        <w:rPr>
          <w:sz w:val="28"/>
          <w:szCs w:val="28"/>
        </w:rPr>
        <w:t>коллектива</w:t>
      </w:r>
      <w:r w:rsidR="0087144C" w:rsidRPr="00D91DB3">
        <w:rPr>
          <w:sz w:val="28"/>
          <w:szCs w:val="28"/>
        </w:rPr>
        <w:t>.</w:t>
      </w:r>
    </w:p>
    <w:p w:rsidR="0087144C" w:rsidRPr="00D91DB3" w:rsidRDefault="0087144C" w:rsidP="009D76D2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91DB3">
        <w:rPr>
          <w:sz w:val="28"/>
          <w:szCs w:val="28"/>
        </w:rPr>
        <w:t>П</w:t>
      </w:r>
      <w:r w:rsidR="00D55AFA" w:rsidRPr="00D91DB3">
        <w:rPr>
          <w:sz w:val="28"/>
          <w:szCs w:val="28"/>
        </w:rPr>
        <w:t>ро</w:t>
      </w:r>
      <w:r w:rsidR="009D76D2">
        <w:rPr>
          <w:sz w:val="28"/>
          <w:szCs w:val="28"/>
        </w:rPr>
        <w:t>вести внутришкольный анализ</w:t>
      </w:r>
      <w:r w:rsidR="00D55AFA" w:rsidRPr="00D91DB3">
        <w:rPr>
          <w:sz w:val="28"/>
          <w:szCs w:val="28"/>
        </w:rPr>
        <w:t xml:space="preserve"> причин неуспеваемости отдельных </w:t>
      </w:r>
      <w:r w:rsidR="009D76D2">
        <w:rPr>
          <w:sz w:val="28"/>
          <w:szCs w:val="28"/>
        </w:rPr>
        <w:t>об</w:t>
      </w:r>
      <w:r w:rsidR="00D55AFA" w:rsidRPr="00D91DB3">
        <w:rPr>
          <w:sz w:val="28"/>
          <w:szCs w:val="28"/>
        </w:rPr>
        <w:t>уча</w:t>
      </w:r>
      <w:r w:rsidR="009D76D2">
        <w:rPr>
          <w:sz w:val="28"/>
          <w:szCs w:val="28"/>
        </w:rPr>
        <w:t>ю</w:t>
      </w:r>
      <w:r w:rsidR="00D55AFA" w:rsidRPr="00D91DB3">
        <w:rPr>
          <w:sz w:val="28"/>
          <w:szCs w:val="28"/>
        </w:rPr>
        <w:t>щихся по отдельным предметам</w:t>
      </w:r>
      <w:r w:rsidRPr="00D91DB3">
        <w:rPr>
          <w:sz w:val="28"/>
          <w:szCs w:val="28"/>
        </w:rPr>
        <w:t>.</w:t>
      </w:r>
    </w:p>
    <w:p w:rsidR="00972889" w:rsidRDefault="000773D1" w:rsidP="0087144C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Обеспечить</w:t>
      </w:r>
      <w:r w:rsidR="00972889">
        <w:rPr>
          <w:sz w:val="28"/>
          <w:szCs w:val="28"/>
        </w:rPr>
        <w:t>:</w:t>
      </w:r>
    </w:p>
    <w:p w:rsidR="000773D1" w:rsidRDefault="000773D1" w:rsidP="00C8121D">
      <w:pPr>
        <w:pStyle w:val="a6"/>
        <w:numPr>
          <w:ilvl w:val="1"/>
          <w:numId w:val="4"/>
        </w:numPr>
        <w:ind w:left="0" w:firstLine="1134"/>
        <w:jc w:val="both"/>
        <w:rPr>
          <w:sz w:val="28"/>
          <w:szCs w:val="28"/>
        </w:rPr>
      </w:pPr>
      <w:r w:rsidRPr="00972889">
        <w:rPr>
          <w:sz w:val="28"/>
          <w:szCs w:val="28"/>
        </w:rPr>
        <w:t>организацию дополнительных занятий с неуспевающими по отдельным предметам учащимся</w:t>
      </w:r>
      <w:r w:rsidR="00972889">
        <w:rPr>
          <w:sz w:val="28"/>
          <w:szCs w:val="28"/>
        </w:rPr>
        <w:t>;</w:t>
      </w:r>
    </w:p>
    <w:p w:rsidR="00972889" w:rsidRDefault="00972889" w:rsidP="00073C7A">
      <w:pPr>
        <w:pStyle w:val="a6"/>
        <w:numPr>
          <w:ilvl w:val="1"/>
          <w:numId w:val="4"/>
        </w:numPr>
        <w:ind w:hanging="655"/>
        <w:jc w:val="both"/>
        <w:rPr>
          <w:sz w:val="28"/>
          <w:szCs w:val="28"/>
        </w:rPr>
      </w:pPr>
      <w:r w:rsidRPr="00972889">
        <w:rPr>
          <w:sz w:val="28"/>
          <w:szCs w:val="28"/>
        </w:rPr>
        <w:t>постоянный контроль за учебной работой отстающих учеников</w:t>
      </w:r>
      <w:r>
        <w:rPr>
          <w:sz w:val="28"/>
          <w:szCs w:val="28"/>
        </w:rPr>
        <w:t>;</w:t>
      </w:r>
    </w:p>
    <w:p w:rsidR="00972889" w:rsidRPr="005D1562" w:rsidRDefault="00073C7A" w:rsidP="00073C7A">
      <w:pPr>
        <w:pStyle w:val="a6"/>
        <w:numPr>
          <w:ilvl w:val="1"/>
          <w:numId w:val="4"/>
        </w:numPr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скорректировать </w:t>
      </w:r>
      <w:r w:rsidR="005756B4">
        <w:rPr>
          <w:sz w:val="28"/>
          <w:szCs w:val="28"/>
        </w:rPr>
        <w:t xml:space="preserve">план внутришкольного контроля </w:t>
      </w:r>
      <w:r w:rsidR="00A9098A">
        <w:rPr>
          <w:sz w:val="28"/>
          <w:szCs w:val="28"/>
        </w:rPr>
        <w:t xml:space="preserve">на </w:t>
      </w:r>
      <w:r>
        <w:rPr>
          <w:sz w:val="28"/>
          <w:szCs w:val="28"/>
        </w:rPr>
        <w:t>теку</w:t>
      </w:r>
      <w:r w:rsidR="005D1562">
        <w:rPr>
          <w:sz w:val="28"/>
          <w:szCs w:val="28"/>
        </w:rPr>
        <w:t>щий учебный год</w:t>
      </w:r>
      <w:r>
        <w:rPr>
          <w:sz w:val="28"/>
          <w:szCs w:val="28"/>
        </w:rPr>
        <w:t>,</w:t>
      </w:r>
      <w:r w:rsidR="006E4A64">
        <w:rPr>
          <w:sz w:val="28"/>
          <w:szCs w:val="28"/>
        </w:rPr>
        <w:t xml:space="preserve"> </w:t>
      </w:r>
      <w:r w:rsidR="005756B4">
        <w:rPr>
          <w:sz w:val="28"/>
          <w:szCs w:val="28"/>
        </w:rPr>
        <w:t>в</w:t>
      </w:r>
      <w:r w:rsidR="0044504C">
        <w:rPr>
          <w:sz w:val="28"/>
          <w:szCs w:val="28"/>
        </w:rPr>
        <w:t xml:space="preserve">ключив </w:t>
      </w:r>
      <w:r w:rsidR="005756B4">
        <w:rPr>
          <w:sz w:val="28"/>
          <w:szCs w:val="28"/>
        </w:rPr>
        <w:t xml:space="preserve">посещение уроков </w:t>
      </w:r>
      <w:r w:rsidR="00090554">
        <w:rPr>
          <w:sz w:val="28"/>
          <w:szCs w:val="28"/>
        </w:rPr>
        <w:t>учителей, имеющих низкое качество знаний по предмету</w:t>
      </w:r>
      <w:r w:rsidR="005D1562">
        <w:rPr>
          <w:sz w:val="28"/>
          <w:szCs w:val="28"/>
        </w:rPr>
        <w:t>.</w:t>
      </w:r>
    </w:p>
    <w:p w:rsidR="005756B4" w:rsidRDefault="0087144C" w:rsidP="0087144C">
      <w:pPr>
        <w:numPr>
          <w:ilvl w:val="0"/>
          <w:numId w:val="4"/>
        </w:numPr>
        <w:jc w:val="both"/>
        <w:rPr>
          <w:sz w:val="28"/>
          <w:szCs w:val="28"/>
        </w:rPr>
      </w:pPr>
      <w:r w:rsidRPr="00D91DB3">
        <w:rPr>
          <w:sz w:val="28"/>
          <w:szCs w:val="28"/>
        </w:rPr>
        <w:t>За</w:t>
      </w:r>
      <w:r w:rsidR="00D55AFA" w:rsidRPr="00D91DB3">
        <w:rPr>
          <w:sz w:val="28"/>
          <w:szCs w:val="28"/>
        </w:rPr>
        <w:t>планировать</w:t>
      </w:r>
      <w:r w:rsidR="005756B4">
        <w:rPr>
          <w:sz w:val="28"/>
          <w:szCs w:val="28"/>
        </w:rPr>
        <w:t>:</w:t>
      </w:r>
    </w:p>
    <w:p w:rsidR="005756B4" w:rsidRDefault="0044504C" w:rsidP="0044504C">
      <w:pPr>
        <w:pStyle w:val="a6"/>
        <w:numPr>
          <w:ilvl w:val="1"/>
          <w:numId w:val="4"/>
        </w:numPr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D55AFA" w:rsidRPr="005756B4">
        <w:rPr>
          <w:sz w:val="28"/>
          <w:szCs w:val="28"/>
        </w:rPr>
        <w:t>ероприятия</w:t>
      </w:r>
      <w:r>
        <w:rPr>
          <w:sz w:val="28"/>
          <w:szCs w:val="28"/>
        </w:rPr>
        <w:t>, направленные</w:t>
      </w:r>
      <w:r w:rsidR="006E4A64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55AFA" w:rsidRPr="005756B4">
        <w:rPr>
          <w:sz w:val="28"/>
          <w:szCs w:val="28"/>
        </w:rPr>
        <w:t xml:space="preserve"> повышени</w:t>
      </w:r>
      <w:r>
        <w:rPr>
          <w:sz w:val="28"/>
          <w:szCs w:val="28"/>
        </w:rPr>
        <w:t>е</w:t>
      </w:r>
      <w:r w:rsidR="006E4A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учебной </w:t>
      </w:r>
      <w:r w:rsidR="00D55AFA" w:rsidRPr="005756B4">
        <w:rPr>
          <w:sz w:val="28"/>
          <w:szCs w:val="28"/>
        </w:rPr>
        <w:t xml:space="preserve">мотивации </w:t>
      </w:r>
      <w:r>
        <w:rPr>
          <w:sz w:val="28"/>
          <w:szCs w:val="28"/>
        </w:rPr>
        <w:t>школьников</w:t>
      </w:r>
      <w:r w:rsidR="005756B4">
        <w:rPr>
          <w:sz w:val="28"/>
          <w:szCs w:val="28"/>
        </w:rPr>
        <w:t>;</w:t>
      </w:r>
    </w:p>
    <w:p w:rsidR="005756B4" w:rsidRDefault="005756B4" w:rsidP="00F07351">
      <w:pPr>
        <w:pStyle w:val="a6"/>
        <w:numPr>
          <w:ilvl w:val="1"/>
          <w:numId w:val="4"/>
        </w:numPr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</w:t>
      </w:r>
      <w:r w:rsidR="0044504C">
        <w:rPr>
          <w:sz w:val="28"/>
          <w:szCs w:val="28"/>
        </w:rPr>
        <w:t>, направленные</w:t>
      </w:r>
      <w:r w:rsidR="006E4A64">
        <w:rPr>
          <w:sz w:val="28"/>
          <w:szCs w:val="28"/>
        </w:rPr>
        <w:t xml:space="preserve"> </w:t>
      </w:r>
      <w:r w:rsidR="00F07351">
        <w:rPr>
          <w:sz w:val="28"/>
          <w:szCs w:val="28"/>
        </w:rPr>
        <w:t>на</w:t>
      </w:r>
      <w:r w:rsidR="00D55AFA" w:rsidRPr="005756B4">
        <w:rPr>
          <w:sz w:val="28"/>
          <w:szCs w:val="28"/>
        </w:rPr>
        <w:t xml:space="preserve"> информировани</w:t>
      </w:r>
      <w:r w:rsidR="00F07351">
        <w:rPr>
          <w:sz w:val="28"/>
          <w:szCs w:val="28"/>
        </w:rPr>
        <w:t>е</w:t>
      </w:r>
      <w:r w:rsidR="00D55AFA" w:rsidRPr="005756B4">
        <w:rPr>
          <w:sz w:val="28"/>
          <w:szCs w:val="28"/>
        </w:rPr>
        <w:t xml:space="preserve"> родителей</w:t>
      </w:r>
      <w:r w:rsidR="00F07351">
        <w:rPr>
          <w:sz w:val="28"/>
          <w:szCs w:val="28"/>
        </w:rPr>
        <w:t xml:space="preserve"> (законных представителей)</w:t>
      </w:r>
      <w:r w:rsidR="00D55AFA" w:rsidRPr="005756B4">
        <w:rPr>
          <w:sz w:val="28"/>
          <w:szCs w:val="28"/>
        </w:rPr>
        <w:t xml:space="preserve"> об ответственности за получение </w:t>
      </w:r>
      <w:r w:rsidR="00420391" w:rsidRPr="005756B4">
        <w:rPr>
          <w:sz w:val="28"/>
          <w:szCs w:val="28"/>
        </w:rPr>
        <w:t>детьми обязательного общего образования</w:t>
      </w:r>
      <w:r>
        <w:rPr>
          <w:sz w:val="28"/>
          <w:szCs w:val="28"/>
        </w:rPr>
        <w:t>;</w:t>
      </w:r>
    </w:p>
    <w:p w:rsidR="00326D92" w:rsidRDefault="00326D92" w:rsidP="00F07351">
      <w:pPr>
        <w:ind w:firstLine="1134"/>
        <w:jc w:val="both"/>
        <w:rPr>
          <w:sz w:val="28"/>
          <w:szCs w:val="28"/>
        </w:rPr>
      </w:pPr>
    </w:p>
    <w:p w:rsidR="00090554" w:rsidRPr="00D91DB3" w:rsidRDefault="00090554" w:rsidP="00E012B7">
      <w:pPr>
        <w:ind w:firstLine="709"/>
        <w:jc w:val="both"/>
        <w:rPr>
          <w:sz w:val="28"/>
          <w:szCs w:val="28"/>
        </w:rPr>
      </w:pPr>
    </w:p>
    <w:tbl>
      <w:tblPr>
        <w:tblStyle w:val="a5"/>
        <w:tblW w:w="10055" w:type="dxa"/>
        <w:tblLook w:val="04A0"/>
      </w:tblPr>
      <w:tblGrid>
        <w:gridCol w:w="5211"/>
        <w:gridCol w:w="1559"/>
        <w:gridCol w:w="3285"/>
      </w:tblGrid>
      <w:tr w:rsidR="00411775" w:rsidTr="00755ADB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775" w:rsidRDefault="00755ADB" w:rsidP="004117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Старший специалист</w:t>
            </w:r>
          </w:p>
          <w:p w:rsidR="00411775" w:rsidRPr="00411775" w:rsidRDefault="00411775" w:rsidP="007A2B29">
            <w:pPr>
              <w:jc w:val="center"/>
              <w:rPr>
                <w:b/>
                <w:sz w:val="28"/>
                <w:szCs w:val="28"/>
              </w:rPr>
            </w:pPr>
            <w:r w:rsidRPr="00411775">
              <w:rPr>
                <w:b/>
                <w:sz w:val="28"/>
                <w:szCs w:val="28"/>
              </w:rPr>
              <w:t xml:space="preserve"> отдела оценки качества образования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775" w:rsidRPr="00411775" w:rsidRDefault="00411775" w:rsidP="0041177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1775" w:rsidRPr="00411775" w:rsidRDefault="00E4205C" w:rsidP="004117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М.М. Холодова</w:t>
            </w:r>
          </w:p>
        </w:tc>
      </w:tr>
    </w:tbl>
    <w:p w:rsidR="00326D92" w:rsidRPr="00D91DB3" w:rsidRDefault="00326D92" w:rsidP="00E012B7">
      <w:pPr>
        <w:ind w:firstLine="709"/>
        <w:jc w:val="both"/>
        <w:rPr>
          <w:sz w:val="28"/>
          <w:szCs w:val="28"/>
        </w:rPr>
      </w:pPr>
    </w:p>
    <w:p w:rsidR="003672E7" w:rsidRPr="00D91DB3" w:rsidRDefault="00420391" w:rsidP="00E012B7">
      <w:pPr>
        <w:ind w:firstLine="709"/>
        <w:jc w:val="both"/>
        <w:rPr>
          <w:sz w:val="28"/>
          <w:szCs w:val="28"/>
        </w:rPr>
      </w:pPr>
      <w:r w:rsidRPr="00D91DB3">
        <w:rPr>
          <w:sz w:val="28"/>
          <w:szCs w:val="28"/>
        </w:rPr>
        <w:tab/>
      </w:r>
      <w:r w:rsidRPr="00D91DB3">
        <w:rPr>
          <w:sz w:val="28"/>
          <w:szCs w:val="28"/>
        </w:rPr>
        <w:tab/>
      </w:r>
      <w:r w:rsidRPr="00D91DB3">
        <w:rPr>
          <w:sz w:val="28"/>
          <w:szCs w:val="28"/>
        </w:rPr>
        <w:tab/>
      </w:r>
      <w:r w:rsidR="00F31A48">
        <w:rPr>
          <w:sz w:val="28"/>
          <w:szCs w:val="28"/>
        </w:rPr>
        <w:tab/>
      </w:r>
      <w:r w:rsidRPr="00D91DB3">
        <w:rPr>
          <w:sz w:val="28"/>
          <w:szCs w:val="28"/>
        </w:rPr>
        <w:tab/>
      </w:r>
    </w:p>
    <w:p w:rsidR="003672E7" w:rsidRPr="00D91DB3" w:rsidRDefault="003672E7" w:rsidP="00E012B7">
      <w:pPr>
        <w:ind w:firstLine="709"/>
        <w:jc w:val="both"/>
        <w:rPr>
          <w:sz w:val="28"/>
          <w:szCs w:val="28"/>
        </w:rPr>
      </w:pPr>
      <w:r w:rsidRPr="00D91DB3">
        <w:rPr>
          <w:sz w:val="28"/>
          <w:szCs w:val="28"/>
        </w:rPr>
        <w:br w:type="page"/>
      </w:r>
    </w:p>
    <w:p w:rsidR="005F76AC" w:rsidRDefault="005F76AC" w:rsidP="00E012B7">
      <w:pPr>
        <w:ind w:firstLine="709"/>
        <w:jc w:val="both"/>
        <w:rPr>
          <w:sz w:val="28"/>
          <w:szCs w:val="28"/>
        </w:rPr>
        <w:sectPr w:rsidR="005F76AC" w:rsidSect="00E4053D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15275" w:type="dxa"/>
        <w:tblInd w:w="250" w:type="dxa"/>
        <w:tblLayout w:type="fixed"/>
        <w:tblLook w:val="04A0"/>
      </w:tblPr>
      <w:tblGrid>
        <w:gridCol w:w="424"/>
        <w:gridCol w:w="3118"/>
        <w:gridCol w:w="31"/>
        <w:gridCol w:w="585"/>
        <w:gridCol w:w="93"/>
        <w:gridCol w:w="578"/>
        <w:gridCol w:w="32"/>
        <w:gridCol w:w="524"/>
        <w:gridCol w:w="223"/>
        <w:gridCol w:w="343"/>
        <w:gridCol w:w="294"/>
        <w:gridCol w:w="274"/>
        <w:gridCol w:w="242"/>
        <w:gridCol w:w="325"/>
        <w:gridCol w:w="166"/>
        <w:gridCol w:w="403"/>
        <w:gridCol w:w="283"/>
        <w:gridCol w:w="425"/>
        <w:gridCol w:w="284"/>
        <w:gridCol w:w="377"/>
        <w:gridCol w:w="139"/>
        <w:gridCol w:w="428"/>
        <w:gridCol w:w="223"/>
        <w:gridCol w:w="534"/>
        <w:gridCol w:w="459"/>
        <w:gridCol w:w="97"/>
        <w:gridCol w:w="569"/>
        <w:gridCol w:w="516"/>
        <w:gridCol w:w="71"/>
        <w:gridCol w:w="388"/>
        <w:gridCol w:w="71"/>
        <w:gridCol w:w="495"/>
        <w:gridCol w:w="169"/>
        <w:gridCol w:w="425"/>
        <w:gridCol w:w="71"/>
        <w:gridCol w:w="388"/>
        <w:gridCol w:w="71"/>
        <w:gridCol w:w="495"/>
        <w:gridCol w:w="71"/>
        <w:gridCol w:w="571"/>
      </w:tblGrid>
      <w:tr w:rsidR="00E4205C" w:rsidRPr="005F76AC" w:rsidTr="00701D02">
        <w:trPr>
          <w:trHeight w:val="20"/>
        </w:trPr>
        <w:tc>
          <w:tcPr>
            <w:tcW w:w="424" w:type="dxa"/>
            <w:tcBorders>
              <w:top w:val="nil"/>
              <w:left w:val="nil"/>
            </w:tcBorders>
          </w:tcPr>
          <w:p w:rsidR="00E4205C" w:rsidRPr="005F76AC" w:rsidRDefault="00E4205C" w:rsidP="008C35F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851" w:type="dxa"/>
            <w:gridSpan w:val="39"/>
            <w:tcBorders>
              <w:top w:val="nil"/>
              <w:left w:val="nil"/>
            </w:tcBorders>
          </w:tcPr>
          <w:p w:rsidR="00E4205C" w:rsidRPr="0049478D" w:rsidRDefault="00E4205C" w:rsidP="00701D02">
            <w:pPr>
              <w:jc w:val="center"/>
              <w:rPr>
                <w:b/>
                <w:bCs/>
                <w:color w:val="000000"/>
              </w:rPr>
            </w:pPr>
            <w:r w:rsidRPr="003428A1">
              <w:rPr>
                <w:b/>
                <w:bCs/>
                <w:color w:val="000000"/>
              </w:rPr>
              <w:t xml:space="preserve">Качество знаний по </w:t>
            </w:r>
            <w:r w:rsidRPr="003428A1">
              <w:rPr>
                <w:b/>
                <w:bCs/>
              </w:rPr>
              <w:t xml:space="preserve">итогам </w:t>
            </w:r>
            <w:r w:rsidR="0091205A" w:rsidRPr="0091205A">
              <w:rPr>
                <w:b/>
                <w:bCs/>
                <w:color w:val="000000"/>
              </w:rPr>
              <w:t>I полугодия</w:t>
            </w:r>
            <w:r>
              <w:rPr>
                <w:b/>
              </w:rPr>
              <w:t xml:space="preserve"> </w:t>
            </w:r>
            <w:bookmarkStart w:id="0" w:name="_GoBack"/>
            <w:bookmarkEnd w:id="0"/>
            <w:r w:rsidRPr="003428A1">
              <w:rPr>
                <w:b/>
              </w:rPr>
              <w:t>20</w:t>
            </w:r>
            <w:r w:rsidR="00701D02">
              <w:rPr>
                <w:b/>
              </w:rPr>
              <w:t>20</w:t>
            </w:r>
            <w:r w:rsidRPr="003428A1">
              <w:rPr>
                <w:b/>
              </w:rPr>
              <w:t>-202</w:t>
            </w:r>
            <w:r w:rsidR="00701D02">
              <w:rPr>
                <w:b/>
              </w:rPr>
              <w:t>1</w:t>
            </w:r>
            <w:r w:rsidRPr="003428A1">
              <w:rPr>
                <w:b/>
              </w:rPr>
              <w:t xml:space="preserve"> учебного года</w:t>
            </w:r>
          </w:p>
        </w:tc>
      </w:tr>
      <w:tr w:rsidR="00E4205C" w:rsidRPr="005F76AC" w:rsidTr="00701D02">
        <w:trPr>
          <w:trHeight w:val="180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5C" w:rsidRPr="005F76AC" w:rsidRDefault="00E4205C" w:rsidP="008C35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05C" w:rsidRPr="005F76AC" w:rsidRDefault="00E4205C" w:rsidP="008C35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76AC">
              <w:rPr>
                <w:b/>
                <w:bCs/>
                <w:color w:val="000000"/>
                <w:sz w:val="20"/>
                <w:szCs w:val="20"/>
              </w:rPr>
              <w:t>Наименование ОУ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205C" w:rsidRPr="00E4053D" w:rsidRDefault="00E4205C" w:rsidP="008C35F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53D">
              <w:rPr>
                <w:b/>
                <w:bCs/>
                <w:color w:val="000000"/>
                <w:sz w:val="18"/>
                <w:szCs w:val="18"/>
              </w:rPr>
              <w:t>Всего аттестованных учащихся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205C" w:rsidRPr="00E4053D" w:rsidRDefault="00E4205C" w:rsidP="008C35F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53D">
              <w:rPr>
                <w:b/>
                <w:bCs/>
                <w:color w:val="000000"/>
                <w:sz w:val="18"/>
                <w:szCs w:val="18"/>
              </w:rPr>
              <w:t>Всего учащихся  2 классов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205C" w:rsidRPr="00E4053D" w:rsidRDefault="00E4205C" w:rsidP="008C35F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53D">
              <w:rPr>
                <w:b/>
                <w:bCs/>
                <w:color w:val="000000"/>
                <w:sz w:val="18"/>
                <w:szCs w:val="18"/>
              </w:rPr>
              <w:t>Окончили на «4» и «5»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205C" w:rsidRPr="003026C4" w:rsidRDefault="00E4205C" w:rsidP="008C35F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026C4">
              <w:rPr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205C" w:rsidRPr="003026C4" w:rsidRDefault="00E4205C" w:rsidP="008C35F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026C4">
              <w:rPr>
                <w:b/>
                <w:bCs/>
                <w:color w:val="000000"/>
                <w:sz w:val="18"/>
                <w:szCs w:val="18"/>
              </w:rPr>
              <w:t>Всего учащихся  3-4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205C" w:rsidRPr="003026C4" w:rsidRDefault="00E4205C" w:rsidP="008C35F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026C4">
              <w:rPr>
                <w:b/>
                <w:bCs/>
                <w:color w:val="000000"/>
                <w:sz w:val="18"/>
                <w:szCs w:val="18"/>
              </w:rPr>
              <w:t>Окончили на «4» и «5»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205C" w:rsidRPr="003026C4" w:rsidRDefault="00E4205C" w:rsidP="008C35F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026C4">
              <w:rPr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205C" w:rsidRPr="003026C4" w:rsidRDefault="00E4205C" w:rsidP="008C35F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026C4">
              <w:rPr>
                <w:b/>
                <w:bCs/>
                <w:color w:val="000000"/>
                <w:sz w:val="18"/>
                <w:szCs w:val="18"/>
              </w:rPr>
              <w:t>Всего учащихся  5-8 классов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205C" w:rsidRPr="003026C4" w:rsidRDefault="00E4205C" w:rsidP="008C35F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026C4">
              <w:rPr>
                <w:b/>
                <w:bCs/>
                <w:color w:val="000000"/>
                <w:sz w:val="18"/>
                <w:szCs w:val="18"/>
              </w:rPr>
              <w:t>Окончили на «4» и «5»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205C" w:rsidRPr="003026C4" w:rsidRDefault="00E4205C" w:rsidP="008C35F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026C4">
              <w:rPr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205C" w:rsidRPr="003026C4" w:rsidRDefault="00E4205C" w:rsidP="008C35F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026C4">
              <w:rPr>
                <w:b/>
                <w:bCs/>
                <w:color w:val="000000"/>
                <w:sz w:val="18"/>
                <w:szCs w:val="18"/>
              </w:rPr>
              <w:t>Всего учащихся  9 классов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205C" w:rsidRPr="003026C4" w:rsidRDefault="00E4205C" w:rsidP="008C35F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026C4">
              <w:rPr>
                <w:b/>
                <w:bCs/>
                <w:color w:val="000000"/>
                <w:sz w:val="18"/>
                <w:szCs w:val="18"/>
              </w:rPr>
              <w:t>Окончили на «4» и «5»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205C" w:rsidRPr="003026C4" w:rsidRDefault="00E4205C" w:rsidP="008C35F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026C4">
              <w:rPr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205C" w:rsidRPr="003026C4" w:rsidRDefault="00E4205C" w:rsidP="008C35F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026C4">
              <w:rPr>
                <w:b/>
                <w:bCs/>
                <w:color w:val="000000"/>
                <w:sz w:val="18"/>
                <w:szCs w:val="18"/>
              </w:rPr>
              <w:t>Всего учащихся 10 классов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205C" w:rsidRPr="003026C4" w:rsidRDefault="00E4205C" w:rsidP="008C35F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026C4">
              <w:rPr>
                <w:b/>
                <w:bCs/>
                <w:color w:val="000000"/>
                <w:sz w:val="18"/>
                <w:szCs w:val="18"/>
              </w:rPr>
              <w:t>Окончили на «4» и «5»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205C" w:rsidRPr="003026C4" w:rsidRDefault="00E4205C" w:rsidP="008C35F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026C4">
              <w:rPr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205C" w:rsidRPr="003026C4" w:rsidRDefault="00E4205C" w:rsidP="008C35F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026C4">
              <w:rPr>
                <w:b/>
                <w:bCs/>
                <w:color w:val="000000"/>
                <w:sz w:val="18"/>
                <w:szCs w:val="18"/>
              </w:rPr>
              <w:t>Всего учащихся 11 классов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205C" w:rsidRPr="003026C4" w:rsidRDefault="00E4205C" w:rsidP="008C35F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026C4">
              <w:rPr>
                <w:b/>
                <w:bCs/>
                <w:color w:val="000000"/>
                <w:sz w:val="18"/>
                <w:szCs w:val="18"/>
              </w:rPr>
              <w:t>Окончили на «4» и «5»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205C" w:rsidRPr="003026C4" w:rsidRDefault="00E4205C" w:rsidP="008C35F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026C4">
              <w:rPr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205C" w:rsidRPr="003026C4" w:rsidRDefault="00E4205C" w:rsidP="008C35F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026C4">
              <w:rPr>
                <w:b/>
                <w:bCs/>
                <w:color w:val="000000"/>
                <w:sz w:val="18"/>
                <w:szCs w:val="18"/>
              </w:rPr>
              <w:t>Итого, %</w:t>
            </w:r>
          </w:p>
        </w:tc>
      </w:tr>
      <w:tr w:rsidR="00701D02" w:rsidRPr="005F76AC" w:rsidTr="00701D02">
        <w:trPr>
          <w:trHeight w:val="2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02" w:rsidRPr="00E4053D" w:rsidRDefault="00701D02" w:rsidP="008C35F8">
            <w:pPr>
              <w:pStyle w:val="a6"/>
              <w:numPr>
                <w:ilvl w:val="0"/>
                <w:numId w:val="5"/>
              </w:numPr>
              <w:ind w:left="5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3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Pr="00E4053D" w:rsidRDefault="00701D02" w:rsidP="008C35F8">
            <w:pPr>
              <w:rPr>
                <w:color w:val="000000"/>
                <w:sz w:val="18"/>
                <w:szCs w:val="18"/>
              </w:rPr>
            </w:pPr>
            <w:r w:rsidRPr="00E4053D">
              <w:rPr>
                <w:color w:val="000000"/>
                <w:sz w:val="18"/>
                <w:szCs w:val="18"/>
              </w:rPr>
              <w:t>МОУ «Бобравская средняя общеобразовательная школа»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39,1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35,3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 w:rsidP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01D02" w:rsidRDefault="00701D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48,8</w:t>
            </w:r>
          </w:p>
        </w:tc>
      </w:tr>
      <w:tr w:rsidR="00701D02" w:rsidRPr="005F76AC" w:rsidTr="00701D02">
        <w:trPr>
          <w:trHeight w:val="2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02" w:rsidRPr="00E4053D" w:rsidRDefault="00701D02" w:rsidP="008C35F8">
            <w:pPr>
              <w:pStyle w:val="a6"/>
              <w:numPr>
                <w:ilvl w:val="0"/>
                <w:numId w:val="5"/>
              </w:numPr>
              <w:ind w:left="5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3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Pr="00E4053D" w:rsidRDefault="00701D02" w:rsidP="008C35F8">
            <w:pPr>
              <w:rPr>
                <w:color w:val="000000"/>
                <w:sz w:val="18"/>
                <w:szCs w:val="18"/>
              </w:rPr>
            </w:pPr>
            <w:r w:rsidRPr="00E4053D">
              <w:rPr>
                <w:color w:val="000000"/>
                <w:sz w:val="18"/>
                <w:szCs w:val="18"/>
              </w:rPr>
              <w:t>МОУ «Венгеровская средняя общеобразовательная школа»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55,6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01D02" w:rsidRDefault="00701D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52,6</w:t>
            </w:r>
          </w:p>
        </w:tc>
      </w:tr>
      <w:tr w:rsidR="00701D02" w:rsidRPr="005F76AC" w:rsidTr="00701D02">
        <w:trPr>
          <w:trHeight w:val="2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02" w:rsidRPr="00E4053D" w:rsidRDefault="00701D02" w:rsidP="008C35F8">
            <w:pPr>
              <w:pStyle w:val="a6"/>
              <w:numPr>
                <w:ilvl w:val="0"/>
                <w:numId w:val="5"/>
              </w:numPr>
              <w:ind w:left="5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3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Pr="00E4053D" w:rsidRDefault="00701D02" w:rsidP="008C35F8">
            <w:pPr>
              <w:rPr>
                <w:color w:val="000000"/>
                <w:sz w:val="18"/>
                <w:szCs w:val="18"/>
              </w:rPr>
            </w:pPr>
            <w:r w:rsidRPr="00E4053D">
              <w:rPr>
                <w:color w:val="000000"/>
                <w:sz w:val="18"/>
                <w:szCs w:val="18"/>
              </w:rPr>
              <w:t>МОУ «Вышнепенская</w:t>
            </w:r>
            <w:r>
              <w:rPr>
                <w:color w:val="000000"/>
                <w:sz w:val="18"/>
                <w:szCs w:val="18"/>
              </w:rPr>
              <w:t xml:space="preserve">основная </w:t>
            </w:r>
            <w:r w:rsidRPr="00E4053D">
              <w:rPr>
                <w:color w:val="000000"/>
                <w:sz w:val="18"/>
                <w:szCs w:val="18"/>
              </w:rPr>
              <w:t>общеобразовательная школа»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44,8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01D02" w:rsidRDefault="00701D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46,8</w:t>
            </w:r>
          </w:p>
        </w:tc>
      </w:tr>
      <w:tr w:rsidR="00701D02" w:rsidRPr="005F76AC" w:rsidTr="00701D02">
        <w:trPr>
          <w:trHeight w:val="2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02" w:rsidRPr="00E4053D" w:rsidRDefault="00701D02" w:rsidP="008C35F8">
            <w:pPr>
              <w:pStyle w:val="a6"/>
              <w:numPr>
                <w:ilvl w:val="0"/>
                <w:numId w:val="5"/>
              </w:numPr>
              <w:ind w:left="5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3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Pr="00E4053D" w:rsidRDefault="00701D02" w:rsidP="008C35F8">
            <w:pPr>
              <w:rPr>
                <w:color w:val="000000"/>
                <w:sz w:val="18"/>
                <w:szCs w:val="18"/>
              </w:rPr>
            </w:pPr>
            <w:r w:rsidRPr="00E4053D">
              <w:rPr>
                <w:color w:val="000000"/>
                <w:sz w:val="18"/>
                <w:szCs w:val="18"/>
              </w:rPr>
              <w:t>МОУ «Дмитриевская средняя общеобразовательная школа»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29,8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22,2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42,9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01D02" w:rsidRDefault="00701D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40,7</w:t>
            </w:r>
          </w:p>
        </w:tc>
      </w:tr>
      <w:tr w:rsidR="00701D02" w:rsidRPr="005F76AC" w:rsidTr="00701D02">
        <w:trPr>
          <w:trHeight w:val="2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02" w:rsidRPr="00E4053D" w:rsidRDefault="00701D02" w:rsidP="008C35F8">
            <w:pPr>
              <w:pStyle w:val="a6"/>
              <w:numPr>
                <w:ilvl w:val="0"/>
                <w:numId w:val="5"/>
              </w:numPr>
              <w:ind w:left="5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3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Pr="00E4053D" w:rsidRDefault="00701D02" w:rsidP="008C35F8">
            <w:pPr>
              <w:rPr>
                <w:color w:val="000000"/>
                <w:sz w:val="18"/>
                <w:szCs w:val="18"/>
              </w:rPr>
            </w:pPr>
            <w:r w:rsidRPr="00E4053D">
              <w:rPr>
                <w:color w:val="000000"/>
                <w:sz w:val="18"/>
                <w:szCs w:val="18"/>
              </w:rPr>
              <w:t>МОУ «И-Кошарская средняя общеобразовательная школа»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24,6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17,6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01D02" w:rsidRDefault="00701D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36,4</w:t>
            </w:r>
          </w:p>
        </w:tc>
      </w:tr>
      <w:tr w:rsidR="00701D02" w:rsidRPr="005F76AC" w:rsidTr="00701D02">
        <w:trPr>
          <w:trHeight w:val="2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02" w:rsidRPr="00E4053D" w:rsidRDefault="00701D02" w:rsidP="008C35F8">
            <w:pPr>
              <w:pStyle w:val="a6"/>
              <w:numPr>
                <w:ilvl w:val="0"/>
                <w:numId w:val="5"/>
              </w:numPr>
              <w:ind w:left="5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3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Pr="00E4053D" w:rsidRDefault="00701D02" w:rsidP="008C35F8">
            <w:pPr>
              <w:rPr>
                <w:color w:val="000000"/>
                <w:sz w:val="18"/>
                <w:szCs w:val="18"/>
              </w:rPr>
            </w:pPr>
            <w:r w:rsidRPr="00E4053D">
              <w:rPr>
                <w:color w:val="000000"/>
                <w:sz w:val="18"/>
                <w:szCs w:val="18"/>
              </w:rPr>
              <w:t>МОУ «Нижнепенская средняя общеобразовательная школа»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31,6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44,4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01D02" w:rsidRDefault="00701D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40,8</w:t>
            </w:r>
          </w:p>
        </w:tc>
      </w:tr>
      <w:tr w:rsidR="00701D02" w:rsidRPr="005F76AC" w:rsidTr="00701D02">
        <w:trPr>
          <w:trHeight w:val="2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02" w:rsidRPr="00E4053D" w:rsidRDefault="00701D02" w:rsidP="008C35F8">
            <w:pPr>
              <w:pStyle w:val="a6"/>
              <w:numPr>
                <w:ilvl w:val="0"/>
                <w:numId w:val="5"/>
              </w:numPr>
              <w:ind w:left="5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3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Pr="00E4053D" w:rsidRDefault="00701D02" w:rsidP="008C35F8">
            <w:pPr>
              <w:rPr>
                <w:color w:val="000000"/>
                <w:sz w:val="18"/>
                <w:szCs w:val="18"/>
              </w:rPr>
            </w:pPr>
            <w:r w:rsidRPr="00E4053D">
              <w:rPr>
                <w:color w:val="000000"/>
                <w:sz w:val="18"/>
                <w:szCs w:val="18"/>
              </w:rPr>
              <w:t>МОУ «Солдатская средняя общеобразовательная школа»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69,2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41,4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 w:rsidP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01D02" w:rsidRDefault="00701D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46,7</w:t>
            </w:r>
          </w:p>
        </w:tc>
      </w:tr>
      <w:tr w:rsidR="00701D02" w:rsidRPr="005F76AC" w:rsidTr="00701D02">
        <w:trPr>
          <w:trHeight w:val="2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02" w:rsidRPr="00E4053D" w:rsidRDefault="00701D02" w:rsidP="008C35F8">
            <w:pPr>
              <w:pStyle w:val="a6"/>
              <w:numPr>
                <w:ilvl w:val="0"/>
                <w:numId w:val="5"/>
              </w:numPr>
              <w:ind w:left="5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3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Pr="00E4053D" w:rsidRDefault="00701D02" w:rsidP="008C35F8">
            <w:pPr>
              <w:rPr>
                <w:color w:val="000000"/>
                <w:sz w:val="18"/>
                <w:szCs w:val="18"/>
              </w:rPr>
            </w:pPr>
            <w:r w:rsidRPr="00E4053D">
              <w:rPr>
                <w:color w:val="000000"/>
                <w:sz w:val="18"/>
                <w:szCs w:val="18"/>
              </w:rPr>
              <w:t>МОУ «Пролетарская средняя общеобразовательная школа №1»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71,4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291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49,8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35,4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76,9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01D02" w:rsidRDefault="00701D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56,1</w:t>
            </w:r>
          </w:p>
        </w:tc>
      </w:tr>
      <w:tr w:rsidR="00701D02" w:rsidRPr="005F76AC" w:rsidTr="00701D02">
        <w:trPr>
          <w:trHeight w:val="2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02" w:rsidRPr="00E4053D" w:rsidRDefault="00701D02" w:rsidP="008C35F8">
            <w:pPr>
              <w:pStyle w:val="a6"/>
              <w:numPr>
                <w:ilvl w:val="0"/>
                <w:numId w:val="5"/>
              </w:numPr>
              <w:ind w:left="5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3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Pr="00E4053D" w:rsidRDefault="00701D02" w:rsidP="008C35F8">
            <w:pPr>
              <w:rPr>
                <w:color w:val="000000"/>
                <w:sz w:val="18"/>
                <w:szCs w:val="18"/>
              </w:rPr>
            </w:pPr>
            <w:r w:rsidRPr="00E4053D">
              <w:rPr>
                <w:color w:val="000000"/>
                <w:sz w:val="18"/>
                <w:szCs w:val="18"/>
              </w:rPr>
              <w:t>МОУ «Пролетарская средняя общеобразовательная школа №2»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61,9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50,3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53,2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91,7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01D02" w:rsidRDefault="00701D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56,8</w:t>
            </w:r>
          </w:p>
        </w:tc>
      </w:tr>
      <w:tr w:rsidR="00701D02" w:rsidRPr="005F76AC" w:rsidTr="00701D02">
        <w:trPr>
          <w:trHeight w:val="2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02" w:rsidRPr="00E4053D" w:rsidRDefault="00701D02" w:rsidP="008C35F8">
            <w:pPr>
              <w:pStyle w:val="a6"/>
              <w:numPr>
                <w:ilvl w:val="0"/>
                <w:numId w:val="5"/>
              </w:numPr>
              <w:ind w:left="5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3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Pr="00E4053D" w:rsidRDefault="00701D02" w:rsidP="008C35F8">
            <w:pPr>
              <w:rPr>
                <w:color w:val="000000"/>
                <w:sz w:val="18"/>
                <w:szCs w:val="18"/>
              </w:rPr>
            </w:pPr>
            <w:r w:rsidRPr="00E4053D">
              <w:rPr>
                <w:color w:val="000000"/>
                <w:sz w:val="18"/>
                <w:szCs w:val="18"/>
              </w:rPr>
              <w:t>МОУ «Ракитянская средняя общеобразовательная школа №1»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62,9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50,7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34,7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01D02" w:rsidRDefault="00701D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54,2</w:t>
            </w:r>
          </w:p>
        </w:tc>
      </w:tr>
      <w:tr w:rsidR="00701D02" w:rsidRPr="005F76AC" w:rsidTr="00701D02">
        <w:trPr>
          <w:trHeight w:val="2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02" w:rsidRPr="00E4053D" w:rsidRDefault="00701D02" w:rsidP="008C35F8">
            <w:pPr>
              <w:pStyle w:val="a6"/>
              <w:numPr>
                <w:ilvl w:val="0"/>
                <w:numId w:val="5"/>
              </w:numPr>
              <w:ind w:left="5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3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Pr="00E4053D" w:rsidRDefault="00701D02" w:rsidP="008C35F8">
            <w:pPr>
              <w:rPr>
                <w:color w:val="000000"/>
                <w:sz w:val="18"/>
                <w:szCs w:val="18"/>
              </w:rPr>
            </w:pPr>
            <w:r w:rsidRPr="00E4053D">
              <w:rPr>
                <w:color w:val="000000"/>
                <w:sz w:val="18"/>
                <w:szCs w:val="18"/>
              </w:rPr>
              <w:t>МОУ «Ракитянская средняя общеобразовательная школа №2 им. А.И. Цыбулёва»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36,1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54,6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01D02" w:rsidRDefault="00701D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54,1</w:t>
            </w:r>
          </w:p>
        </w:tc>
      </w:tr>
      <w:tr w:rsidR="00701D02" w:rsidRPr="005F76AC" w:rsidTr="00701D02">
        <w:trPr>
          <w:trHeight w:val="2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02" w:rsidRPr="00E4053D" w:rsidRDefault="00701D02" w:rsidP="008C35F8">
            <w:pPr>
              <w:pStyle w:val="a6"/>
              <w:numPr>
                <w:ilvl w:val="0"/>
                <w:numId w:val="5"/>
              </w:numPr>
              <w:ind w:left="5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3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Pr="00E4053D" w:rsidRDefault="00701D02" w:rsidP="008C35F8">
            <w:pPr>
              <w:rPr>
                <w:color w:val="000000"/>
                <w:sz w:val="18"/>
                <w:szCs w:val="18"/>
              </w:rPr>
            </w:pPr>
            <w:r w:rsidRPr="00E4053D">
              <w:rPr>
                <w:color w:val="000000"/>
                <w:sz w:val="18"/>
                <w:szCs w:val="18"/>
              </w:rPr>
              <w:t>МОУ «Ракитянская средняя общеобразовательная школа №3 им. Н.Н. Федутенко»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40,2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32,6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53,9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01D02" w:rsidRDefault="00701D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49,7</w:t>
            </w:r>
          </w:p>
        </w:tc>
      </w:tr>
      <w:tr w:rsidR="00701D02" w:rsidRPr="005F76AC" w:rsidTr="00701D02">
        <w:trPr>
          <w:trHeight w:val="2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02" w:rsidRPr="00E4053D" w:rsidRDefault="00701D02" w:rsidP="008C35F8">
            <w:pPr>
              <w:pStyle w:val="a6"/>
              <w:numPr>
                <w:ilvl w:val="0"/>
                <w:numId w:val="5"/>
              </w:numPr>
              <w:ind w:left="5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3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Pr="00E4053D" w:rsidRDefault="00701D02" w:rsidP="008C35F8">
            <w:pPr>
              <w:rPr>
                <w:color w:val="000000"/>
                <w:sz w:val="18"/>
                <w:szCs w:val="18"/>
              </w:rPr>
            </w:pPr>
            <w:r w:rsidRPr="00E4053D">
              <w:rPr>
                <w:color w:val="000000"/>
                <w:sz w:val="18"/>
                <w:szCs w:val="18"/>
              </w:rPr>
              <w:t>МОУ «Васильевская основная общеобразовательная школа»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58,3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01D02" w:rsidRDefault="00701D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</w:t>
            </w:r>
          </w:p>
        </w:tc>
      </w:tr>
      <w:tr w:rsidR="00701D02" w:rsidRPr="005F76AC" w:rsidTr="00701D02">
        <w:trPr>
          <w:trHeight w:val="2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02" w:rsidRPr="00E4053D" w:rsidRDefault="00701D02" w:rsidP="008C35F8">
            <w:pPr>
              <w:pStyle w:val="a6"/>
              <w:numPr>
                <w:ilvl w:val="0"/>
                <w:numId w:val="5"/>
              </w:numPr>
              <w:ind w:left="5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3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Pr="00E4053D" w:rsidRDefault="00701D02" w:rsidP="008C35F8">
            <w:pPr>
              <w:rPr>
                <w:color w:val="000000"/>
                <w:sz w:val="18"/>
                <w:szCs w:val="18"/>
              </w:rPr>
            </w:pPr>
            <w:r w:rsidRPr="00E4053D">
              <w:rPr>
                <w:color w:val="000000"/>
                <w:sz w:val="18"/>
                <w:szCs w:val="18"/>
              </w:rPr>
              <w:t>МОУ «Зинаидинская основная общеобразовательная школа»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26,3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01D02" w:rsidRDefault="00701D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43,5</w:t>
            </w:r>
          </w:p>
        </w:tc>
      </w:tr>
      <w:tr w:rsidR="00701D02" w:rsidRPr="005F76AC" w:rsidTr="00701D02">
        <w:trPr>
          <w:trHeight w:val="2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02" w:rsidRPr="00E4053D" w:rsidRDefault="00701D02" w:rsidP="008C35F8">
            <w:pPr>
              <w:pStyle w:val="a6"/>
              <w:numPr>
                <w:ilvl w:val="0"/>
                <w:numId w:val="5"/>
              </w:numPr>
              <w:ind w:left="5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3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Pr="00E4053D" w:rsidRDefault="00701D02" w:rsidP="008C35F8">
            <w:pPr>
              <w:rPr>
                <w:color w:val="000000"/>
                <w:sz w:val="18"/>
                <w:szCs w:val="18"/>
              </w:rPr>
            </w:pPr>
            <w:r w:rsidRPr="00E4053D">
              <w:rPr>
                <w:color w:val="000000"/>
                <w:sz w:val="18"/>
                <w:szCs w:val="18"/>
              </w:rPr>
              <w:t>МОУ «Меловская основная общеобразовательная школа»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55,6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01D02" w:rsidRDefault="00701D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67,9</w:t>
            </w:r>
          </w:p>
        </w:tc>
      </w:tr>
      <w:tr w:rsidR="00701D02" w:rsidRPr="005F76AC" w:rsidTr="00701D02">
        <w:trPr>
          <w:trHeight w:val="2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02" w:rsidRPr="00E4053D" w:rsidRDefault="00701D02" w:rsidP="008C35F8">
            <w:pPr>
              <w:pStyle w:val="a6"/>
              <w:numPr>
                <w:ilvl w:val="0"/>
                <w:numId w:val="5"/>
              </w:numPr>
              <w:ind w:left="5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3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Pr="00E4053D" w:rsidRDefault="00701D02" w:rsidP="008C35F8">
            <w:pPr>
              <w:rPr>
                <w:color w:val="000000"/>
                <w:sz w:val="18"/>
                <w:szCs w:val="18"/>
              </w:rPr>
            </w:pPr>
            <w:r w:rsidRPr="00E4053D">
              <w:rPr>
                <w:color w:val="000000"/>
                <w:sz w:val="18"/>
                <w:szCs w:val="18"/>
              </w:rPr>
              <w:t>МОУ «Бориспольская начальная общеобразовательная школа»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01D02" w:rsidRDefault="00701D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35,7</w:t>
            </w:r>
          </w:p>
        </w:tc>
      </w:tr>
      <w:tr w:rsidR="00701D02" w:rsidRPr="005F76AC" w:rsidTr="00701D02">
        <w:trPr>
          <w:trHeight w:val="2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02" w:rsidRPr="00E4053D" w:rsidRDefault="00701D02" w:rsidP="008C35F8">
            <w:pPr>
              <w:pStyle w:val="a6"/>
              <w:numPr>
                <w:ilvl w:val="0"/>
                <w:numId w:val="5"/>
              </w:numPr>
              <w:ind w:left="5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3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Pr="00E4053D" w:rsidRDefault="00701D02" w:rsidP="008C35F8">
            <w:pPr>
              <w:rPr>
                <w:color w:val="000000"/>
                <w:sz w:val="18"/>
                <w:szCs w:val="18"/>
              </w:rPr>
            </w:pPr>
            <w:r w:rsidRPr="00E4053D">
              <w:rPr>
                <w:color w:val="000000"/>
                <w:sz w:val="18"/>
                <w:szCs w:val="18"/>
              </w:rPr>
              <w:t>МОУ «Трефиловская начальная общеобразовательная школа»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01D02" w:rsidRDefault="00701D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</w:t>
            </w:r>
          </w:p>
        </w:tc>
      </w:tr>
      <w:tr w:rsidR="00701D02" w:rsidRPr="005F76AC" w:rsidTr="00701D02">
        <w:trPr>
          <w:trHeight w:val="293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Pr="005F76AC" w:rsidRDefault="00701D02" w:rsidP="008C35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Pr="005F76AC" w:rsidRDefault="00701D02" w:rsidP="008C35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701D02" w:rsidRDefault="00701D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701D02" w:rsidRDefault="00701D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397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701D02" w:rsidRDefault="00701D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701D02" w:rsidRDefault="00701D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701D02" w:rsidRDefault="00701D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471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701D02" w:rsidRDefault="00701D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62,8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701D02" w:rsidRDefault="00701D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1480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701D02" w:rsidRDefault="00701D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701D02" w:rsidRDefault="00701D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44,9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701D02" w:rsidRDefault="00701D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701D02" w:rsidRDefault="00701D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701D02" w:rsidRDefault="00701D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35,5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01D02" w:rsidRDefault="00701D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01D02" w:rsidRDefault="00701D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01D02" w:rsidRDefault="00701D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58,9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01D02" w:rsidRDefault="00701D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117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01D02" w:rsidRDefault="00701D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01D02" w:rsidRDefault="00701D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62,4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01D02" w:rsidRDefault="00701D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51,6</w:t>
            </w:r>
          </w:p>
        </w:tc>
      </w:tr>
      <w:tr w:rsidR="00E4205C" w:rsidRPr="00320567" w:rsidTr="00701D02">
        <w:trPr>
          <w:trHeight w:val="140"/>
        </w:trPr>
        <w:tc>
          <w:tcPr>
            <w:tcW w:w="15275" w:type="dxa"/>
            <w:gridSpan w:val="40"/>
            <w:tcBorders>
              <w:top w:val="nil"/>
              <w:left w:val="nil"/>
              <w:right w:val="nil"/>
            </w:tcBorders>
          </w:tcPr>
          <w:p w:rsidR="00E4205C" w:rsidRDefault="00E4205C" w:rsidP="008C35F8">
            <w:pPr>
              <w:jc w:val="center"/>
              <w:rPr>
                <w:b/>
                <w:bCs/>
                <w:color w:val="000000"/>
              </w:rPr>
            </w:pPr>
          </w:p>
          <w:p w:rsidR="00E4205C" w:rsidRPr="00320567" w:rsidRDefault="00E4205C" w:rsidP="00701D0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D2D92">
              <w:rPr>
                <w:b/>
                <w:bCs/>
              </w:rPr>
              <w:t xml:space="preserve">Данные об окончании </w:t>
            </w:r>
            <w:r w:rsidR="0091205A" w:rsidRPr="0091205A">
              <w:rPr>
                <w:b/>
                <w:bCs/>
              </w:rPr>
              <w:t>I полугодия</w:t>
            </w:r>
            <w:r w:rsidR="0091205A" w:rsidRPr="006E4A64">
              <w:rPr>
                <w:sz w:val="28"/>
                <w:szCs w:val="28"/>
              </w:rPr>
              <w:t xml:space="preserve"> </w:t>
            </w:r>
            <w:r w:rsidRPr="008D2D92">
              <w:rPr>
                <w:b/>
                <w:bCs/>
              </w:rPr>
              <w:t>20</w:t>
            </w:r>
            <w:r w:rsidR="00701D02">
              <w:rPr>
                <w:b/>
                <w:bCs/>
              </w:rPr>
              <w:t>20-2021</w:t>
            </w:r>
            <w:r w:rsidRPr="008D2D92">
              <w:rPr>
                <w:b/>
                <w:bCs/>
              </w:rPr>
              <w:t xml:space="preserve"> учебного года с одной-двумя «3»</w:t>
            </w:r>
          </w:p>
        </w:tc>
      </w:tr>
      <w:tr w:rsidR="00E4205C" w:rsidRPr="00320567" w:rsidTr="00701D02">
        <w:trPr>
          <w:trHeight w:val="192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5C" w:rsidRPr="00320567" w:rsidRDefault="00E4205C" w:rsidP="008C35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05C" w:rsidRPr="00320567" w:rsidRDefault="00E4205C" w:rsidP="008C35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20567">
              <w:rPr>
                <w:b/>
                <w:bCs/>
                <w:color w:val="000000"/>
                <w:sz w:val="20"/>
                <w:szCs w:val="20"/>
              </w:rPr>
              <w:t>Наименование ОУ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205C" w:rsidRDefault="00E4205C" w:rsidP="008C35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аттестованных учащихся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205C" w:rsidRDefault="00E4205C" w:rsidP="008C35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учащихся  2 классов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205C" w:rsidRDefault="00E4205C" w:rsidP="008C35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Окончили с 1-2 «3»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205C" w:rsidRDefault="00E4205C" w:rsidP="008C35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205C" w:rsidRDefault="00E4205C" w:rsidP="008C35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учащихся  3-4 классов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205C" w:rsidRDefault="00E4205C" w:rsidP="008C35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Окончили с 1-2 «3»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205C" w:rsidRDefault="00E4205C" w:rsidP="008C35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205C" w:rsidRDefault="00E4205C" w:rsidP="008C35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учащихся  5-8 классов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205C" w:rsidRDefault="00E4205C" w:rsidP="008C35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Окончили с 1-2 «3»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205C" w:rsidRDefault="00E4205C" w:rsidP="008C35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205C" w:rsidRDefault="00E4205C" w:rsidP="008C35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учащихся  9 классов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205C" w:rsidRDefault="00E4205C" w:rsidP="008C35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Окончили с 1-2 «3»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205C" w:rsidRDefault="00E4205C" w:rsidP="008C35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205C" w:rsidRDefault="00E4205C" w:rsidP="008C35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учащихся 10 классов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205C" w:rsidRDefault="00E4205C" w:rsidP="008C35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Окончили с 1-2 «3»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205C" w:rsidRDefault="00E4205C" w:rsidP="008C35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205C" w:rsidRDefault="00E4205C" w:rsidP="008C35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учащихся 11 классов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205C" w:rsidRDefault="00E4205C" w:rsidP="008C35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Окончили с 1-2 «3»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205C" w:rsidRDefault="00E4205C" w:rsidP="008C35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205C" w:rsidRDefault="00E4205C" w:rsidP="008C35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  %</w:t>
            </w:r>
          </w:p>
        </w:tc>
      </w:tr>
      <w:tr w:rsidR="00701D02" w:rsidRPr="00320567" w:rsidTr="00701D02">
        <w:trPr>
          <w:trHeight w:val="24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02" w:rsidRPr="00E4053D" w:rsidRDefault="00701D02" w:rsidP="008C35F8">
            <w:pPr>
              <w:pStyle w:val="a6"/>
              <w:numPr>
                <w:ilvl w:val="0"/>
                <w:numId w:val="6"/>
              </w:numPr>
              <w:ind w:left="57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Pr="00E4053D" w:rsidRDefault="00701D02" w:rsidP="008C35F8">
            <w:pPr>
              <w:rPr>
                <w:color w:val="000000"/>
                <w:sz w:val="18"/>
                <w:szCs w:val="18"/>
              </w:rPr>
            </w:pPr>
            <w:r w:rsidRPr="00E4053D">
              <w:rPr>
                <w:color w:val="000000"/>
                <w:sz w:val="18"/>
                <w:szCs w:val="18"/>
              </w:rPr>
              <w:t>МОУ «Бобравская средняя общеобразовательная школа»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28,6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01D02" w:rsidRDefault="00701D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7,8</w:t>
            </w:r>
          </w:p>
        </w:tc>
      </w:tr>
      <w:tr w:rsidR="00701D02" w:rsidRPr="00320567" w:rsidTr="00701D02">
        <w:trPr>
          <w:trHeight w:val="24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02" w:rsidRPr="00E4053D" w:rsidRDefault="00701D02" w:rsidP="008C35F8">
            <w:pPr>
              <w:pStyle w:val="a6"/>
              <w:numPr>
                <w:ilvl w:val="0"/>
                <w:numId w:val="6"/>
              </w:numPr>
              <w:ind w:left="57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Pr="00E4053D" w:rsidRDefault="00701D02" w:rsidP="008C35F8">
            <w:pPr>
              <w:rPr>
                <w:color w:val="000000"/>
                <w:sz w:val="18"/>
                <w:szCs w:val="18"/>
              </w:rPr>
            </w:pPr>
            <w:r w:rsidRPr="00E4053D">
              <w:rPr>
                <w:color w:val="000000"/>
                <w:sz w:val="18"/>
                <w:szCs w:val="18"/>
              </w:rPr>
              <w:t>МОУ «Венгеровская средняя общеобразовательная школа»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01D02" w:rsidRDefault="00701D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6,3</w:t>
            </w:r>
          </w:p>
        </w:tc>
      </w:tr>
      <w:tr w:rsidR="00701D02" w:rsidRPr="00320567" w:rsidTr="00701D02">
        <w:trPr>
          <w:trHeight w:val="24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02" w:rsidRPr="00E4053D" w:rsidRDefault="00701D02" w:rsidP="008C35F8">
            <w:pPr>
              <w:pStyle w:val="a6"/>
              <w:numPr>
                <w:ilvl w:val="0"/>
                <w:numId w:val="6"/>
              </w:numPr>
              <w:ind w:left="57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Pr="00E4053D" w:rsidRDefault="00701D02" w:rsidP="008C35F8">
            <w:pPr>
              <w:rPr>
                <w:color w:val="000000"/>
                <w:sz w:val="18"/>
                <w:szCs w:val="18"/>
              </w:rPr>
            </w:pPr>
            <w:r w:rsidRPr="00E4053D">
              <w:rPr>
                <w:color w:val="000000"/>
                <w:sz w:val="18"/>
                <w:szCs w:val="18"/>
              </w:rPr>
              <w:t>МОУ «Вышнепенская</w:t>
            </w:r>
            <w:r>
              <w:rPr>
                <w:color w:val="000000"/>
                <w:sz w:val="18"/>
                <w:szCs w:val="18"/>
              </w:rPr>
              <w:t>основная</w:t>
            </w:r>
            <w:r w:rsidRPr="00E4053D">
              <w:rPr>
                <w:color w:val="000000"/>
                <w:sz w:val="18"/>
                <w:szCs w:val="18"/>
              </w:rPr>
              <w:t xml:space="preserve"> общеобразовательная школа»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01D02" w:rsidRDefault="00701D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4,8</w:t>
            </w:r>
          </w:p>
        </w:tc>
      </w:tr>
      <w:tr w:rsidR="00701D02" w:rsidRPr="00320567" w:rsidTr="00701D02">
        <w:trPr>
          <w:trHeight w:val="24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02" w:rsidRPr="00E4053D" w:rsidRDefault="00701D02" w:rsidP="008C35F8">
            <w:pPr>
              <w:pStyle w:val="a6"/>
              <w:numPr>
                <w:ilvl w:val="0"/>
                <w:numId w:val="6"/>
              </w:numPr>
              <w:ind w:left="57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Pr="00E4053D" w:rsidRDefault="00701D02" w:rsidP="008C35F8">
            <w:pPr>
              <w:rPr>
                <w:color w:val="000000"/>
                <w:sz w:val="18"/>
                <w:szCs w:val="18"/>
              </w:rPr>
            </w:pPr>
            <w:r w:rsidRPr="00E4053D">
              <w:rPr>
                <w:color w:val="000000"/>
                <w:sz w:val="18"/>
                <w:szCs w:val="18"/>
              </w:rPr>
              <w:t>МОУ «Дмитриевская средняя общеобразовательная школа»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28,6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01D02" w:rsidRDefault="00701D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14,8</w:t>
            </w:r>
          </w:p>
        </w:tc>
      </w:tr>
      <w:tr w:rsidR="00701D02" w:rsidRPr="00320567" w:rsidTr="00701D02">
        <w:trPr>
          <w:trHeight w:val="24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02" w:rsidRPr="00E4053D" w:rsidRDefault="00701D02" w:rsidP="008C35F8">
            <w:pPr>
              <w:pStyle w:val="a6"/>
              <w:numPr>
                <w:ilvl w:val="0"/>
                <w:numId w:val="6"/>
              </w:numPr>
              <w:ind w:left="57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Pr="00E4053D" w:rsidRDefault="00701D02" w:rsidP="008C35F8">
            <w:pPr>
              <w:rPr>
                <w:color w:val="000000"/>
                <w:sz w:val="18"/>
                <w:szCs w:val="18"/>
              </w:rPr>
            </w:pPr>
            <w:r w:rsidRPr="00E4053D">
              <w:rPr>
                <w:color w:val="000000"/>
                <w:sz w:val="18"/>
                <w:szCs w:val="18"/>
              </w:rPr>
              <w:t>МОУ «И-Кошарская средняя общеобразовательная школа»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16,7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01D02" w:rsidRDefault="00701D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8,4</w:t>
            </w:r>
          </w:p>
        </w:tc>
      </w:tr>
      <w:tr w:rsidR="00701D02" w:rsidRPr="00320567" w:rsidTr="00701D02">
        <w:trPr>
          <w:trHeight w:val="24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02" w:rsidRPr="00E4053D" w:rsidRDefault="00701D02" w:rsidP="008C35F8">
            <w:pPr>
              <w:pStyle w:val="a6"/>
              <w:numPr>
                <w:ilvl w:val="0"/>
                <w:numId w:val="6"/>
              </w:numPr>
              <w:ind w:left="57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Pr="00E4053D" w:rsidRDefault="00701D02" w:rsidP="008C35F8">
            <w:pPr>
              <w:rPr>
                <w:color w:val="000000"/>
                <w:sz w:val="18"/>
                <w:szCs w:val="18"/>
              </w:rPr>
            </w:pPr>
            <w:r w:rsidRPr="00E4053D">
              <w:rPr>
                <w:color w:val="000000"/>
                <w:sz w:val="18"/>
                <w:szCs w:val="18"/>
              </w:rPr>
              <w:t>МОУ «Нижнепенская средняя общеобразовательная школа»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01D02" w:rsidRDefault="00701D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4,2</w:t>
            </w:r>
          </w:p>
        </w:tc>
      </w:tr>
      <w:tr w:rsidR="00701D02" w:rsidRPr="00320567" w:rsidTr="00701D02">
        <w:trPr>
          <w:trHeight w:val="24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02" w:rsidRPr="00E4053D" w:rsidRDefault="00701D02" w:rsidP="008C35F8">
            <w:pPr>
              <w:pStyle w:val="a6"/>
              <w:numPr>
                <w:ilvl w:val="0"/>
                <w:numId w:val="6"/>
              </w:numPr>
              <w:ind w:left="57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Pr="00E4053D" w:rsidRDefault="00701D02" w:rsidP="008C35F8">
            <w:pPr>
              <w:rPr>
                <w:color w:val="000000"/>
                <w:sz w:val="18"/>
                <w:szCs w:val="18"/>
              </w:rPr>
            </w:pPr>
            <w:r w:rsidRPr="00E4053D">
              <w:rPr>
                <w:color w:val="000000"/>
                <w:sz w:val="18"/>
                <w:szCs w:val="18"/>
              </w:rPr>
              <w:t>МОУ «Солдатская средняя общеобразовательная школа»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8,6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16,7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01D02" w:rsidRDefault="00701D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9,9</w:t>
            </w:r>
          </w:p>
        </w:tc>
      </w:tr>
      <w:tr w:rsidR="00701D02" w:rsidRPr="00320567" w:rsidTr="00701D02">
        <w:trPr>
          <w:trHeight w:val="24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02" w:rsidRPr="00E4053D" w:rsidRDefault="00701D02" w:rsidP="008C35F8">
            <w:pPr>
              <w:pStyle w:val="a6"/>
              <w:numPr>
                <w:ilvl w:val="0"/>
                <w:numId w:val="6"/>
              </w:numPr>
              <w:ind w:left="57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Pr="00E4053D" w:rsidRDefault="00701D02" w:rsidP="008C35F8">
            <w:pPr>
              <w:rPr>
                <w:color w:val="000000"/>
                <w:sz w:val="18"/>
                <w:szCs w:val="18"/>
              </w:rPr>
            </w:pPr>
            <w:r w:rsidRPr="00E4053D">
              <w:rPr>
                <w:color w:val="000000"/>
                <w:sz w:val="18"/>
                <w:szCs w:val="18"/>
              </w:rPr>
              <w:t>МОУ «Пролетарская средняя общеобразовательная школа №1»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613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7,7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01D02" w:rsidRDefault="00701D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8,6</w:t>
            </w:r>
          </w:p>
        </w:tc>
      </w:tr>
      <w:tr w:rsidR="00701D02" w:rsidRPr="00320567" w:rsidTr="00701D02">
        <w:trPr>
          <w:trHeight w:val="24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02" w:rsidRPr="00E4053D" w:rsidRDefault="00701D02" w:rsidP="008C35F8">
            <w:pPr>
              <w:pStyle w:val="a6"/>
              <w:numPr>
                <w:ilvl w:val="0"/>
                <w:numId w:val="6"/>
              </w:numPr>
              <w:ind w:left="57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Pr="00E4053D" w:rsidRDefault="00701D02" w:rsidP="008C35F8">
            <w:pPr>
              <w:rPr>
                <w:color w:val="000000"/>
                <w:sz w:val="18"/>
                <w:szCs w:val="18"/>
              </w:rPr>
            </w:pPr>
            <w:r w:rsidRPr="00E4053D">
              <w:rPr>
                <w:color w:val="000000"/>
                <w:sz w:val="18"/>
                <w:szCs w:val="18"/>
              </w:rPr>
              <w:t>МОУ «Пролетарская средняя общеобразовательная школа №2»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23,8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14,7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01D02" w:rsidRDefault="00701D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701D02" w:rsidRPr="00320567" w:rsidTr="00701D02">
        <w:trPr>
          <w:trHeight w:val="24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02" w:rsidRPr="00E4053D" w:rsidRDefault="00701D02" w:rsidP="008C35F8">
            <w:pPr>
              <w:pStyle w:val="a6"/>
              <w:numPr>
                <w:ilvl w:val="0"/>
                <w:numId w:val="6"/>
              </w:numPr>
              <w:ind w:left="57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Pr="00E4053D" w:rsidRDefault="00701D02" w:rsidP="008C35F8">
            <w:pPr>
              <w:rPr>
                <w:color w:val="000000"/>
                <w:sz w:val="18"/>
                <w:szCs w:val="18"/>
              </w:rPr>
            </w:pPr>
            <w:r w:rsidRPr="00E4053D">
              <w:rPr>
                <w:color w:val="000000"/>
                <w:sz w:val="18"/>
                <w:szCs w:val="18"/>
              </w:rPr>
              <w:t>МОУ «Ракитянская средняя общеобразовательная школа №1»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539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8,7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8,3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01D02" w:rsidRDefault="00701D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11,1</w:t>
            </w:r>
          </w:p>
        </w:tc>
      </w:tr>
      <w:tr w:rsidR="00701D02" w:rsidRPr="00320567" w:rsidTr="00701D02">
        <w:trPr>
          <w:trHeight w:val="24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02" w:rsidRPr="00E4053D" w:rsidRDefault="00701D02" w:rsidP="008C35F8">
            <w:pPr>
              <w:pStyle w:val="a6"/>
              <w:numPr>
                <w:ilvl w:val="0"/>
                <w:numId w:val="6"/>
              </w:numPr>
              <w:ind w:left="57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Pr="00E4053D" w:rsidRDefault="00701D02" w:rsidP="008C35F8">
            <w:pPr>
              <w:rPr>
                <w:color w:val="000000"/>
                <w:sz w:val="18"/>
                <w:szCs w:val="18"/>
              </w:rPr>
            </w:pPr>
            <w:r w:rsidRPr="00E4053D">
              <w:rPr>
                <w:color w:val="000000"/>
                <w:sz w:val="18"/>
                <w:szCs w:val="18"/>
              </w:rPr>
              <w:t>МОУ «Ракитянская средняя общеобразовательная школа №2 им. А.И. Цыбулёва»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16,7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01D02" w:rsidRDefault="00701D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14,4</w:t>
            </w:r>
          </w:p>
        </w:tc>
      </w:tr>
      <w:tr w:rsidR="00701D02" w:rsidRPr="00320567" w:rsidTr="00701D02">
        <w:trPr>
          <w:trHeight w:val="24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02" w:rsidRPr="00E4053D" w:rsidRDefault="00701D02" w:rsidP="008C35F8">
            <w:pPr>
              <w:pStyle w:val="a6"/>
              <w:numPr>
                <w:ilvl w:val="0"/>
                <w:numId w:val="6"/>
              </w:numPr>
              <w:ind w:left="57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Pr="00E4053D" w:rsidRDefault="00701D02" w:rsidP="008C35F8">
            <w:pPr>
              <w:rPr>
                <w:color w:val="000000"/>
                <w:sz w:val="18"/>
                <w:szCs w:val="18"/>
              </w:rPr>
            </w:pPr>
            <w:r w:rsidRPr="00E4053D">
              <w:rPr>
                <w:color w:val="000000"/>
                <w:sz w:val="18"/>
                <w:szCs w:val="18"/>
              </w:rPr>
              <w:t>МОУ «Ракитянская средняя общеобразовательная школа №3 им. Н.Н. Федутенко»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01D02" w:rsidRDefault="00701D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8,8</w:t>
            </w:r>
          </w:p>
        </w:tc>
      </w:tr>
      <w:tr w:rsidR="00701D02" w:rsidRPr="00320567" w:rsidTr="00701D02">
        <w:trPr>
          <w:trHeight w:val="24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02" w:rsidRPr="00E4053D" w:rsidRDefault="00701D02" w:rsidP="008C35F8">
            <w:pPr>
              <w:pStyle w:val="a6"/>
              <w:numPr>
                <w:ilvl w:val="0"/>
                <w:numId w:val="6"/>
              </w:numPr>
              <w:ind w:left="57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Pr="00E4053D" w:rsidRDefault="00701D02" w:rsidP="008C35F8">
            <w:pPr>
              <w:rPr>
                <w:color w:val="000000"/>
                <w:sz w:val="18"/>
                <w:szCs w:val="18"/>
              </w:rPr>
            </w:pPr>
            <w:r w:rsidRPr="00E4053D">
              <w:rPr>
                <w:color w:val="000000"/>
                <w:sz w:val="18"/>
                <w:szCs w:val="18"/>
              </w:rPr>
              <w:t>МОУ «Васильевская основная общеобразовательная школа»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01D02" w:rsidRDefault="00701D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9,7</w:t>
            </w:r>
          </w:p>
        </w:tc>
      </w:tr>
      <w:tr w:rsidR="00701D02" w:rsidRPr="00320567" w:rsidTr="00701D02">
        <w:trPr>
          <w:trHeight w:val="24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02" w:rsidRPr="00E4053D" w:rsidRDefault="00701D02" w:rsidP="008C35F8">
            <w:pPr>
              <w:pStyle w:val="a6"/>
              <w:numPr>
                <w:ilvl w:val="0"/>
                <w:numId w:val="6"/>
              </w:numPr>
              <w:ind w:left="57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Pr="00E4053D" w:rsidRDefault="00701D02" w:rsidP="008C35F8">
            <w:pPr>
              <w:rPr>
                <w:color w:val="000000"/>
                <w:sz w:val="18"/>
                <w:szCs w:val="18"/>
              </w:rPr>
            </w:pPr>
            <w:r w:rsidRPr="00E4053D">
              <w:rPr>
                <w:color w:val="000000"/>
                <w:sz w:val="18"/>
                <w:szCs w:val="18"/>
              </w:rPr>
              <w:t>МОУ «Зинаидинская основная общеобразовательная школа»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01D02" w:rsidRDefault="00701D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8,7</w:t>
            </w:r>
          </w:p>
        </w:tc>
      </w:tr>
      <w:tr w:rsidR="00701D02" w:rsidRPr="00320567" w:rsidTr="00701D02">
        <w:trPr>
          <w:trHeight w:val="24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02" w:rsidRPr="00E4053D" w:rsidRDefault="00701D02" w:rsidP="008C35F8">
            <w:pPr>
              <w:pStyle w:val="a6"/>
              <w:numPr>
                <w:ilvl w:val="0"/>
                <w:numId w:val="6"/>
              </w:numPr>
              <w:ind w:left="57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Pr="00E4053D" w:rsidRDefault="00701D02" w:rsidP="008C35F8">
            <w:pPr>
              <w:rPr>
                <w:color w:val="000000"/>
                <w:sz w:val="18"/>
                <w:szCs w:val="18"/>
              </w:rPr>
            </w:pPr>
            <w:r w:rsidRPr="00E4053D">
              <w:rPr>
                <w:color w:val="000000"/>
                <w:sz w:val="18"/>
                <w:szCs w:val="18"/>
              </w:rPr>
              <w:t>МОУ «Меловская основная общеобразовательная школа»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16,7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01D02" w:rsidRDefault="00701D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10,7</w:t>
            </w:r>
          </w:p>
        </w:tc>
      </w:tr>
      <w:tr w:rsidR="00701D02" w:rsidRPr="00320567" w:rsidTr="00701D02">
        <w:trPr>
          <w:trHeight w:val="24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02" w:rsidRPr="00E4053D" w:rsidRDefault="00701D02" w:rsidP="008C35F8">
            <w:pPr>
              <w:pStyle w:val="a6"/>
              <w:numPr>
                <w:ilvl w:val="0"/>
                <w:numId w:val="6"/>
              </w:numPr>
              <w:ind w:left="57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Pr="00E4053D" w:rsidRDefault="00701D02" w:rsidP="008C35F8">
            <w:pPr>
              <w:rPr>
                <w:color w:val="000000"/>
                <w:sz w:val="18"/>
                <w:szCs w:val="18"/>
              </w:rPr>
            </w:pPr>
            <w:r w:rsidRPr="00E4053D">
              <w:rPr>
                <w:color w:val="000000"/>
                <w:sz w:val="18"/>
                <w:szCs w:val="18"/>
              </w:rPr>
              <w:t>МОУ «Бориспольская начальная общеобразовательная школа»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01D02" w:rsidRDefault="00701D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28,6</w:t>
            </w:r>
          </w:p>
        </w:tc>
      </w:tr>
      <w:tr w:rsidR="00701D02" w:rsidRPr="00320567" w:rsidTr="00701D02">
        <w:trPr>
          <w:trHeight w:val="24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02" w:rsidRPr="00E4053D" w:rsidRDefault="00701D02" w:rsidP="008C35F8">
            <w:pPr>
              <w:pStyle w:val="a6"/>
              <w:numPr>
                <w:ilvl w:val="0"/>
                <w:numId w:val="6"/>
              </w:numPr>
              <w:ind w:left="57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Pr="00E4053D" w:rsidRDefault="00701D02" w:rsidP="008C35F8">
            <w:pPr>
              <w:rPr>
                <w:color w:val="000000"/>
                <w:sz w:val="18"/>
                <w:szCs w:val="18"/>
              </w:rPr>
            </w:pPr>
            <w:r w:rsidRPr="00E4053D">
              <w:rPr>
                <w:color w:val="000000"/>
                <w:sz w:val="18"/>
                <w:szCs w:val="18"/>
              </w:rPr>
              <w:t>МОУ «Трефиловская начальная общеобразовательная школа»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01D02" w:rsidRDefault="00701D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</w:t>
            </w:r>
          </w:p>
        </w:tc>
      </w:tr>
      <w:tr w:rsidR="00701D02" w:rsidRPr="00320567" w:rsidTr="00701D02">
        <w:trPr>
          <w:trHeight w:val="258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02" w:rsidRPr="00320567" w:rsidRDefault="00701D02" w:rsidP="008C35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02" w:rsidRPr="005F76AC" w:rsidRDefault="00701D02" w:rsidP="008C35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701D02" w:rsidRDefault="00701D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3214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701D02" w:rsidRDefault="00701D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397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701D02" w:rsidRDefault="00701D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701D02" w:rsidRDefault="00701D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750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701D02" w:rsidRDefault="00701D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79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701D02" w:rsidRDefault="00701D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1480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701D02" w:rsidRDefault="00701D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701D02" w:rsidRDefault="00701D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701D02" w:rsidRDefault="00701D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01D02" w:rsidRDefault="00701D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01D02" w:rsidRDefault="00701D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14,0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01D02" w:rsidRDefault="00701D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117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01D02" w:rsidRDefault="00701D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01D02" w:rsidRDefault="00701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01D02" w:rsidRDefault="00701D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10,9</w:t>
            </w:r>
          </w:p>
        </w:tc>
      </w:tr>
    </w:tbl>
    <w:p w:rsidR="004C6FF5" w:rsidRDefault="004C6FF5" w:rsidP="009D76D2">
      <w:pPr>
        <w:jc w:val="both"/>
        <w:rPr>
          <w:sz w:val="28"/>
          <w:szCs w:val="28"/>
        </w:rPr>
      </w:pPr>
    </w:p>
    <w:sectPr w:rsidR="004C6FF5" w:rsidSect="009D76D2">
      <w:pgSz w:w="16838" w:h="11906" w:orient="landscape"/>
      <w:pgMar w:top="510" w:right="567" w:bottom="45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583" w:rsidRDefault="00460583" w:rsidP="00E4053D">
      <w:r>
        <w:separator/>
      </w:r>
    </w:p>
  </w:endnote>
  <w:endnote w:type="continuationSeparator" w:id="1">
    <w:p w:rsidR="00460583" w:rsidRDefault="00460583" w:rsidP="00E405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583" w:rsidRDefault="00460583" w:rsidP="00E4053D">
      <w:r>
        <w:separator/>
      </w:r>
    </w:p>
  </w:footnote>
  <w:footnote w:type="continuationSeparator" w:id="1">
    <w:p w:rsidR="00460583" w:rsidRDefault="00460583" w:rsidP="00E405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47079"/>
      <w:docPartObj>
        <w:docPartGallery w:val="Page Numbers (Top of Page)"/>
        <w:docPartUnique/>
      </w:docPartObj>
    </w:sdtPr>
    <w:sdtContent>
      <w:p w:rsidR="00D859F1" w:rsidRDefault="00E5304D">
        <w:pPr>
          <w:pStyle w:val="a7"/>
          <w:jc w:val="center"/>
        </w:pPr>
        <w:r>
          <w:rPr>
            <w:noProof/>
          </w:rPr>
          <w:fldChar w:fldCharType="begin"/>
        </w:r>
        <w:r w:rsidR="00D859F1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03A6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82259"/>
    <w:multiLevelType w:val="hybridMultilevel"/>
    <w:tmpl w:val="DCC62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D60A93"/>
    <w:multiLevelType w:val="hybridMultilevel"/>
    <w:tmpl w:val="705CE2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2FC33BF"/>
    <w:multiLevelType w:val="hybridMultilevel"/>
    <w:tmpl w:val="06E26DAC"/>
    <w:lvl w:ilvl="0" w:tplc="6A8CEED6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662867ED"/>
    <w:multiLevelType w:val="multilevel"/>
    <w:tmpl w:val="8F845E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">
    <w:nsid w:val="69E008C2"/>
    <w:multiLevelType w:val="hybridMultilevel"/>
    <w:tmpl w:val="2D80E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21727C"/>
    <w:multiLevelType w:val="hybridMultilevel"/>
    <w:tmpl w:val="705CE2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567D"/>
    <w:rsid w:val="00017D72"/>
    <w:rsid w:val="00020349"/>
    <w:rsid w:val="00020B6C"/>
    <w:rsid w:val="0003241A"/>
    <w:rsid w:val="000347BE"/>
    <w:rsid w:val="00043302"/>
    <w:rsid w:val="00065E56"/>
    <w:rsid w:val="00072B1D"/>
    <w:rsid w:val="00073C7A"/>
    <w:rsid w:val="00076960"/>
    <w:rsid w:val="000773D1"/>
    <w:rsid w:val="00084593"/>
    <w:rsid w:val="00090554"/>
    <w:rsid w:val="000920C4"/>
    <w:rsid w:val="0009366F"/>
    <w:rsid w:val="000949C2"/>
    <w:rsid w:val="000A004B"/>
    <w:rsid w:val="000A5F2B"/>
    <w:rsid w:val="000A61A5"/>
    <w:rsid w:val="000B1550"/>
    <w:rsid w:val="000C1BFE"/>
    <w:rsid w:val="000C399F"/>
    <w:rsid w:val="000C671C"/>
    <w:rsid w:val="000E528C"/>
    <w:rsid w:val="000F2DF0"/>
    <w:rsid w:val="001009ED"/>
    <w:rsid w:val="00100CD1"/>
    <w:rsid w:val="0010225F"/>
    <w:rsid w:val="00113117"/>
    <w:rsid w:val="001171B9"/>
    <w:rsid w:val="00122786"/>
    <w:rsid w:val="00132F12"/>
    <w:rsid w:val="001405F5"/>
    <w:rsid w:val="0014108A"/>
    <w:rsid w:val="00142E19"/>
    <w:rsid w:val="00147304"/>
    <w:rsid w:val="00154646"/>
    <w:rsid w:val="001623A3"/>
    <w:rsid w:val="001625BE"/>
    <w:rsid w:val="00164491"/>
    <w:rsid w:val="001861D5"/>
    <w:rsid w:val="00190761"/>
    <w:rsid w:val="001A052D"/>
    <w:rsid w:val="001A4F65"/>
    <w:rsid w:val="001A5656"/>
    <w:rsid w:val="001B567E"/>
    <w:rsid w:val="001B5B6F"/>
    <w:rsid w:val="001D5A44"/>
    <w:rsid w:val="001D68EF"/>
    <w:rsid w:val="001E5D85"/>
    <w:rsid w:val="002007B0"/>
    <w:rsid w:val="00203A62"/>
    <w:rsid w:val="00220AA3"/>
    <w:rsid w:val="00222CDE"/>
    <w:rsid w:val="002309FF"/>
    <w:rsid w:val="002421CD"/>
    <w:rsid w:val="00243732"/>
    <w:rsid w:val="0025451C"/>
    <w:rsid w:val="00264E13"/>
    <w:rsid w:val="00280F3E"/>
    <w:rsid w:val="0028326F"/>
    <w:rsid w:val="0028551F"/>
    <w:rsid w:val="00294362"/>
    <w:rsid w:val="002A17A6"/>
    <w:rsid w:val="002B648A"/>
    <w:rsid w:val="002C725C"/>
    <w:rsid w:val="002D23B2"/>
    <w:rsid w:val="002D3C8E"/>
    <w:rsid w:val="002E059B"/>
    <w:rsid w:val="003026C4"/>
    <w:rsid w:val="00320567"/>
    <w:rsid w:val="00325F32"/>
    <w:rsid w:val="00326D92"/>
    <w:rsid w:val="00327E10"/>
    <w:rsid w:val="00337198"/>
    <w:rsid w:val="00346279"/>
    <w:rsid w:val="00354302"/>
    <w:rsid w:val="00362411"/>
    <w:rsid w:val="0036575C"/>
    <w:rsid w:val="00366E50"/>
    <w:rsid w:val="003672E7"/>
    <w:rsid w:val="00382401"/>
    <w:rsid w:val="00384D9A"/>
    <w:rsid w:val="00385BE6"/>
    <w:rsid w:val="00391E04"/>
    <w:rsid w:val="00393D11"/>
    <w:rsid w:val="003A040E"/>
    <w:rsid w:val="003B1AAB"/>
    <w:rsid w:val="003B57B9"/>
    <w:rsid w:val="003B75B7"/>
    <w:rsid w:val="003C0AB5"/>
    <w:rsid w:val="003C2790"/>
    <w:rsid w:val="003C380D"/>
    <w:rsid w:val="003D08E4"/>
    <w:rsid w:val="003D21EF"/>
    <w:rsid w:val="003E144A"/>
    <w:rsid w:val="0040289F"/>
    <w:rsid w:val="004033FD"/>
    <w:rsid w:val="00410CDE"/>
    <w:rsid w:val="00411775"/>
    <w:rsid w:val="00420391"/>
    <w:rsid w:val="004207B9"/>
    <w:rsid w:val="0042429D"/>
    <w:rsid w:val="00425E7F"/>
    <w:rsid w:val="00427549"/>
    <w:rsid w:val="00430641"/>
    <w:rsid w:val="0044504C"/>
    <w:rsid w:val="00446C7D"/>
    <w:rsid w:val="004476F3"/>
    <w:rsid w:val="00453613"/>
    <w:rsid w:val="00460583"/>
    <w:rsid w:val="0048330E"/>
    <w:rsid w:val="0049478D"/>
    <w:rsid w:val="004C3D9A"/>
    <w:rsid w:val="004C6FF5"/>
    <w:rsid w:val="004D1A31"/>
    <w:rsid w:val="004D2143"/>
    <w:rsid w:val="004D4339"/>
    <w:rsid w:val="004F4983"/>
    <w:rsid w:val="004F7836"/>
    <w:rsid w:val="00503CBF"/>
    <w:rsid w:val="00510539"/>
    <w:rsid w:val="00515DBC"/>
    <w:rsid w:val="00550FAB"/>
    <w:rsid w:val="005652F6"/>
    <w:rsid w:val="00567E79"/>
    <w:rsid w:val="0057562A"/>
    <w:rsid w:val="005756B4"/>
    <w:rsid w:val="00581D50"/>
    <w:rsid w:val="0058315B"/>
    <w:rsid w:val="005A4533"/>
    <w:rsid w:val="005C5340"/>
    <w:rsid w:val="005D1562"/>
    <w:rsid w:val="005D6B56"/>
    <w:rsid w:val="005E1186"/>
    <w:rsid w:val="005E6C53"/>
    <w:rsid w:val="005F17B5"/>
    <w:rsid w:val="005F4D74"/>
    <w:rsid w:val="005F4E74"/>
    <w:rsid w:val="005F611F"/>
    <w:rsid w:val="005F75DB"/>
    <w:rsid w:val="005F76AC"/>
    <w:rsid w:val="00604F84"/>
    <w:rsid w:val="00610496"/>
    <w:rsid w:val="006164BD"/>
    <w:rsid w:val="006213D6"/>
    <w:rsid w:val="006260D0"/>
    <w:rsid w:val="006266D1"/>
    <w:rsid w:val="00626A87"/>
    <w:rsid w:val="00626F34"/>
    <w:rsid w:val="00630E60"/>
    <w:rsid w:val="00631D90"/>
    <w:rsid w:val="00657319"/>
    <w:rsid w:val="0066070E"/>
    <w:rsid w:val="00662EB9"/>
    <w:rsid w:val="006725D7"/>
    <w:rsid w:val="00685077"/>
    <w:rsid w:val="006925D3"/>
    <w:rsid w:val="006A0B7E"/>
    <w:rsid w:val="006B2BCA"/>
    <w:rsid w:val="006B34F6"/>
    <w:rsid w:val="006C7800"/>
    <w:rsid w:val="006E4A64"/>
    <w:rsid w:val="006F1C4F"/>
    <w:rsid w:val="006F567D"/>
    <w:rsid w:val="00700C14"/>
    <w:rsid w:val="007011E4"/>
    <w:rsid w:val="00701D02"/>
    <w:rsid w:val="00703655"/>
    <w:rsid w:val="00703DA2"/>
    <w:rsid w:val="0070504C"/>
    <w:rsid w:val="00706C11"/>
    <w:rsid w:val="00712F53"/>
    <w:rsid w:val="00722E74"/>
    <w:rsid w:val="0073125B"/>
    <w:rsid w:val="00733540"/>
    <w:rsid w:val="00755ADB"/>
    <w:rsid w:val="007565A8"/>
    <w:rsid w:val="0076144D"/>
    <w:rsid w:val="007650E9"/>
    <w:rsid w:val="007700D2"/>
    <w:rsid w:val="00772A43"/>
    <w:rsid w:val="00781DF8"/>
    <w:rsid w:val="00784043"/>
    <w:rsid w:val="0079337E"/>
    <w:rsid w:val="00793BBA"/>
    <w:rsid w:val="007A2B29"/>
    <w:rsid w:val="007A3000"/>
    <w:rsid w:val="007A3613"/>
    <w:rsid w:val="007A4E6C"/>
    <w:rsid w:val="007A7D65"/>
    <w:rsid w:val="007C4506"/>
    <w:rsid w:val="007C6631"/>
    <w:rsid w:val="007E1009"/>
    <w:rsid w:val="007E14B0"/>
    <w:rsid w:val="007E586C"/>
    <w:rsid w:val="007F4710"/>
    <w:rsid w:val="007F5E36"/>
    <w:rsid w:val="007F77CB"/>
    <w:rsid w:val="00800DCE"/>
    <w:rsid w:val="00817297"/>
    <w:rsid w:val="0083205D"/>
    <w:rsid w:val="008446BE"/>
    <w:rsid w:val="008562AF"/>
    <w:rsid w:val="00857F09"/>
    <w:rsid w:val="008624E1"/>
    <w:rsid w:val="00863126"/>
    <w:rsid w:val="00863A52"/>
    <w:rsid w:val="00870C1B"/>
    <w:rsid w:val="0087144C"/>
    <w:rsid w:val="0087650E"/>
    <w:rsid w:val="00876A6C"/>
    <w:rsid w:val="00881739"/>
    <w:rsid w:val="008830B3"/>
    <w:rsid w:val="00884C44"/>
    <w:rsid w:val="00885E0F"/>
    <w:rsid w:val="00887804"/>
    <w:rsid w:val="008A38E1"/>
    <w:rsid w:val="008A41B0"/>
    <w:rsid w:val="008A741A"/>
    <w:rsid w:val="008B6E60"/>
    <w:rsid w:val="008C35F8"/>
    <w:rsid w:val="008D1094"/>
    <w:rsid w:val="008D5098"/>
    <w:rsid w:val="008D7418"/>
    <w:rsid w:val="008E220C"/>
    <w:rsid w:val="008E4F46"/>
    <w:rsid w:val="008E5F92"/>
    <w:rsid w:val="008F0AB8"/>
    <w:rsid w:val="008F7CE0"/>
    <w:rsid w:val="0090701A"/>
    <w:rsid w:val="0091062B"/>
    <w:rsid w:val="00911B79"/>
    <w:rsid w:val="0091205A"/>
    <w:rsid w:val="009135CE"/>
    <w:rsid w:val="0091438B"/>
    <w:rsid w:val="00916741"/>
    <w:rsid w:val="0092664A"/>
    <w:rsid w:val="009272D8"/>
    <w:rsid w:val="00931F73"/>
    <w:rsid w:val="009346BE"/>
    <w:rsid w:val="00960DE4"/>
    <w:rsid w:val="00966598"/>
    <w:rsid w:val="009721ED"/>
    <w:rsid w:val="00972889"/>
    <w:rsid w:val="00974043"/>
    <w:rsid w:val="00980D81"/>
    <w:rsid w:val="009834E2"/>
    <w:rsid w:val="00992320"/>
    <w:rsid w:val="00992FEA"/>
    <w:rsid w:val="00997695"/>
    <w:rsid w:val="009A208C"/>
    <w:rsid w:val="009A289E"/>
    <w:rsid w:val="009B008E"/>
    <w:rsid w:val="009B3B5D"/>
    <w:rsid w:val="009C02E9"/>
    <w:rsid w:val="009C2E64"/>
    <w:rsid w:val="009C6790"/>
    <w:rsid w:val="009D3B62"/>
    <w:rsid w:val="009D76D2"/>
    <w:rsid w:val="009E742D"/>
    <w:rsid w:val="009F718C"/>
    <w:rsid w:val="009F71A7"/>
    <w:rsid w:val="00A01881"/>
    <w:rsid w:val="00A01FE7"/>
    <w:rsid w:val="00A028BE"/>
    <w:rsid w:val="00A1096D"/>
    <w:rsid w:val="00A10C0C"/>
    <w:rsid w:val="00A22C4A"/>
    <w:rsid w:val="00A23EFE"/>
    <w:rsid w:val="00A334E3"/>
    <w:rsid w:val="00A4737A"/>
    <w:rsid w:val="00A47AE4"/>
    <w:rsid w:val="00A578B8"/>
    <w:rsid w:val="00A6097C"/>
    <w:rsid w:val="00A67608"/>
    <w:rsid w:val="00A73B17"/>
    <w:rsid w:val="00A759FA"/>
    <w:rsid w:val="00A9098A"/>
    <w:rsid w:val="00A92497"/>
    <w:rsid w:val="00A9628D"/>
    <w:rsid w:val="00A96CC8"/>
    <w:rsid w:val="00AA4AA7"/>
    <w:rsid w:val="00AB1A53"/>
    <w:rsid w:val="00AE0F9B"/>
    <w:rsid w:val="00AE320C"/>
    <w:rsid w:val="00AE77A8"/>
    <w:rsid w:val="00AF25C2"/>
    <w:rsid w:val="00AF3700"/>
    <w:rsid w:val="00AF466D"/>
    <w:rsid w:val="00AF5C46"/>
    <w:rsid w:val="00AF7459"/>
    <w:rsid w:val="00B0610A"/>
    <w:rsid w:val="00B14E01"/>
    <w:rsid w:val="00B164D0"/>
    <w:rsid w:val="00B22F81"/>
    <w:rsid w:val="00B24A65"/>
    <w:rsid w:val="00B25575"/>
    <w:rsid w:val="00B315DF"/>
    <w:rsid w:val="00B31883"/>
    <w:rsid w:val="00B44AA2"/>
    <w:rsid w:val="00B50D74"/>
    <w:rsid w:val="00B56C23"/>
    <w:rsid w:val="00B61A4C"/>
    <w:rsid w:val="00B6288D"/>
    <w:rsid w:val="00B65B4B"/>
    <w:rsid w:val="00B85FC0"/>
    <w:rsid w:val="00B918A4"/>
    <w:rsid w:val="00B93700"/>
    <w:rsid w:val="00B96745"/>
    <w:rsid w:val="00B96EDC"/>
    <w:rsid w:val="00BB3B09"/>
    <w:rsid w:val="00BD093A"/>
    <w:rsid w:val="00BD280C"/>
    <w:rsid w:val="00BD4D0F"/>
    <w:rsid w:val="00BE0576"/>
    <w:rsid w:val="00BE2089"/>
    <w:rsid w:val="00BF08C1"/>
    <w:rsid w:val="00C04728"/>
    <w:rsid w:val="00C10B72"/>
    <w:rsid w:val="00C136BA"/>
    <w:rsid w:val="00C17195"/>
    <w:rsid w:val="00C17EA3"/>
    <w:rsid w:val="00C20543"/>
    <w:rsid w:val="00C26B51"/>
    <w:rsid w:val="00C271C0"/>
    <w:rsid w:val="00C3013A"/>
    <w:rsid w:val="00C304F1"/>
    <w:rsid w:val="00C34CB7"/>
    <w:rsid w:val="00C36CD2"/>
    <w:rsid w:val="00C4395B"/>
    <w:rsid w:val="00C52A74"/>
    <w:rsid w:val="00C54912"/>
    <w:rsid w:val="00C623C2"/>
    <w:rsid w:val="00C63816"/>
    <w:rsid w:val="00C63F0C"/>
    <w:rsid w:val="00C7396E"/>
    <w:rsid w:val="00C76E4F"/>
    <w:rsid w:val="00C77368"/>
    <w:rsid w:val="00C8121D"/>
    <w:rsid w:val="00C9078B"/>
    <w:rsid w:val="00C91497"/>
    <w:rsid w:val="00C955CE"/>
    <w:rsid w:val="00C9738A"/>
    <w:rsid w:val="00CA7867"/>
    <w:rsid w:val="00CC3E5D"/>
    <w:rsid w:val="00CC5200"/>
    <w:rsid w:val="00CD15C1"/>
    <w:rsid w:val="00CD5264"/>
    <w:rsid w:val="00CE227A"/>
    <w:rsid w:val="00CE4FB5"/>
    <w:rsid w:val="00D0088B"/>
    <w:rsid w:val="00D03035"/>
    <w:rsid w:val="00D034BE"/>
    <w:rsid w:val="00D06342"/>
    <w:rsid w:val="00D140E7"/>
    <w:rsid w:val="00D23A72"/>
    <w:rsid w:val="00D33114"/>
    <w:rsid w:val="00D365C2"/>
    <w:rsid w:val="00D4274E"/>
    <w:rsid w:val="00D43F61"/>
    <w:rsid w:val="00D47F51"/>
    <w:rsid w:val="00D54FD2"/>
    <w:rsid w:val="00D55AFA"/>
    <w:rsid w:val="00D6223E"/>
    <w:rsid w:val="00D7163B"/>
    <w:rsid w:val="00D8164C"/>
    <w:rsid w:val="00D825E6"/>
    <w:rsid w:val="00D859F1"/>
    <w:rsid w:val="00D91DB3"/>
    <w:rsid w:val="00D94113"/>
    <w:rsid w:val="00D958A5"/>
    <w:rsid w:val="00DA1608"/>
    <w:rsid w:val="00DA3EBE"/>
    <w:rsid w:val="00DB1D19"/>
    <w:rsid w:val="00DB5520"/>
    <w:rsid w:val="00DB6937"/>
    <w:rsid w:val="00DB6BDB"/>
    <w:rsid w:val="00DB6E8E"/>
    <w:rsid w:val="00DE39B8"/>
    <w:rsid w:val="00DE617B"/>
    <w:rsid w:val="00DF2E4F"/>
    <w:rsid w:val="00DF493A"/>
    <w:rsid w:val="00E012B7"/>
    <w:rsid w:val="00E03813"/>
    <w:rsid w:val="00E15A3D"/>
    <w:rsid w:val="00E31BDB"/>
    <w:rsid w:val="00E4053D"/>
    <w:rsid w:val="00E4205C"/>
    <w:rsid w:val="00E4281D"/>
    <w:rsid w:val="00E473CF"/>
    <w:rsid w:val="00E5304D"/>
    <w:rsid w:val="00E76BAC"/>
    <w:rsid w:val="00E80817"/>
    <w:rsid w:val="00E81482"/>
    <w:rsid w:val="00E84B58"/>
    <w:rsid w:val="00E90791"/>
    <w:rsid w:val="00E968B0"/>
    <w:rsid w:val="00EA586D"/>
    <w:rsid w:val="00EA6084"/>
    <w:rsid w:val="00EB4761"/>
    <w:rsid w:val="00EB585A"/>
    <w:rsid w:val="00EC08DE"/>
    <w:rsid w:val="00EC63DE"/>
    <w:rsid w:val="00ED0EFB"/>
    <w:rsid w:val="00ED1D74"/>
    <w:rsid w:val="00ED4642"/>
    <w:rsid w:val="00EE0275"/>
    <w:rsid w:val="00EE2325"/>
    <w:rsid w:val="00EE2A23"/>
    <w:rsid w:val="00EF0995"/>
    <w:rsid w:val="00EF1059"/>
    <w:rsid w:val="00EF4ABB"/>
    <w:rsid w:val="00F05D18"/>
    <w:rsid w:val="00F07351"/>
    <w:rsid w:val="00F108C1"/>
    <w:rsid w:val="00F14BEB"/>
    <w:rsid w:val="00F302CF"/>
    <w:rsid w:val="00F31A48"/>
    <w:rsid w:val="00F34E69"/>
    <w:rsid w:val="00F409E0"/>
    <w:rsid w:val="00F42094"/>
    <w:rsid w:val="00F421EB"/>
    <w:rsid w:val="00F42A6A"/>
    <w:rsid w:val="00F464D2"/>
    <w:rsid w:val="00F510C7"/>
    <w:rsid w:val="00F5349F"/>
    <w:rsid w:val="00F92FEE"/>
    <w:rsid w:val="00FA3D2A"/>
    <w:rsid w:val="00FA46D9"/>
    <w:rsid w:val="00FB29F4"/>
    <w:rsid w:val="00FB31ED"/>
    <w:rsid w:val="00FC0403"/>
    <w:rsid w:val="00FC3119"/>
    <w:rsid w:val="00FC5945"/>
    <w:rsid w:val="00FC5B42"/>
    <w:rsid w:val="00FC7774"/>
    <w:rsid w:val="00FD1151"/>
    <w:rsid w:val="00FE53EF"/>
    <w:rsid w:val="00FF2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26D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26D9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41177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72889"/>
    <w:pPr>
      <w:ind w:left="720"/>
      <w:contextualSpacing/>
    </w:pPr>
  </w:style>
  <w:style w:type="paragraph" w:styleId="a7">
    <w:name w:val="header"/>
    <w:basedOn w:val="a"/>
    <w:link w:val="a8"/>
    <w:uiPriority w:val="99"/>
    <w:rsid w:val="00E4053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4053D"/>
    <w:rPr>
      <w:sz w:val="24"/>
      <w:szCs w:val="24"/>
    </w:rPr>
  </w:style>
  <w:style w:type="paragraph" w:styleId="a9">
    <w:name w:val="footer"/>
    <w:basedOn w:val="a"/>
    <w:link w:val="aa"/>
    <w:rsid w:val="00E4053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4053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6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9"/>
  <c:chart>
    <c:title>
      <c:tx>
        <c:rich>
          <a:bodyPr/>
          <a:lstStyle/>
          <a:p>
            <a:pPr>
              <a:defRPr/>
            </a:pPr>
            <a:r>
              <a:rPr lang="ru-RU" sz="1400" i="1">
                <a:latin typeface="Times New Roman" pitchFamily="18" charset="0"/>
                <a:cs typeface="Times New Roman" pitchFamily="18" charset="0"/>
              </a:rPr>
              <a:t>Качество знаний</a:t>
            </a:r>
            <a:r>
              <a:rPr lang="ru-RU" sz="1400" i="1" baseline="0">
                <a:latin typeface="Times New Roman" pitchFamily="18" charset="0"/>
                <a:cs typeface="Times New Roman" pitchFamily="18" charset="0"/>
              </a:rPr>
              <a:t> (%)</a:t>
            </a:r>
            <a:endParaRPr lang="ru-RU" sz="1400" i="1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35790467136490067"/>
          <c:y val="1.5167989178805684E-3"/>
        </c:manualLayout>
      </c:layout>
      <c:overlay val="1"/>
    </c:title>
    <c:plotArea>
      <c:layout>
        <c:manualLayout>
          <c:layoutTarget val="inner"/>
          <c:xMode val="edge"/>
          <c:yMode val="edge"/>
          <c:x val="6.2854321138881189E-2"/>
          <c:y val="0.113025137881198"/>
          <c:w val="0.90564755401279662"/>
          <c:h val="0.34298883292696886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 в общеобразовательной организации</c:v>
                </c:pt>
              </c:strCache>
            </c:strRef>
          </c:tx>
          <c:spPr>
            <a:solidFill>
              <a:srgbClr val="0070C0"/>
            </a:solidFill>
          </c:spPr>
          <c:dLbls>
            <c:dLbl>
              <c:idx val="4"/>
              <c:layout>
                <c:manualLayout>
                  <c:x val="-2.1367521367521387E-3"/>
                  <c:y val="6.116207951070398E-3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7"/>
              <c:delete val="1"/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Лист1!$A$2:$A$19</c:f>
              <c:strCache>
                <c:ptCount val="17"/>
                <c:pt idx="0">
                  <c:v>МОУ «Бобравская СОШ»</c:v>
                </c:pt>
                <c:pt idx="1">
                  <c:v>МОУ «Васильевская ООШ»</c:v>
                </c:pt>
                <c:pt idx="2">
                  <c:v>МОУ «Венгеровская СОШ»</c:v>
                </c:pt>
                <c:pt idx="3">
                  <c:v>МОУ «Вышнепенская ООШ»</c:v>
                </c:pt>
                <c:pt idx="4">
                  <c:v>МОУ «Дмитриевская СОШ»</c:v>
                </c:pt>
                <c:pt idx="5">
                  <c:v>МОУ «Зинаидинская ООШ»</c:v>
                </c:pt>
                <c:pt idx="6">
                  <c:v>МОУ «И-Кошарская СОШ»</c:v>
                </c:pt>
                <c:pt idx="7">
                  <c:v>МОУ «Меловская ООШ»</c:v>
                </c:pt>
                <c:pt idx="8">
                  <c:v>МОУ «Нижнепенская СОШ»</c:v>
                </c:pt>
                <c:pt idx="9">
                  <c:v>МОУ «Пролетарская СОШ №1»</c:v>
                </c:pt>
                <c:pt idx="10">
                  <c:v>МОУ «Пролетарская СОШ №2»</c:v>
                </c:pt>
                <c:pt idx="11">
                  <c:v>МОУ «Ракитянская СОШ №1»</c:v>
                </c:pt>
                <c:pt idx="12">
                  <c:v>МОУ «Ракитянская СОШ №2 им. А.И.Цыбулёва»</c:v>
                </c:pt>
                <c:pt idx="13">
                  <c:v>МОУ «Ракитянская СОШ №3 им. Н.Н.Федутенко»</c:v>
                </c:pt>
                <c:pt idx="14">
                  <c:v>МОУ «Солдатская СОШ»</c:v>
                </c:pt>
                <c:pt idx="15">
                  <c:v>МОУ «Бориспольская НОШ»</c:v>
                </c:pt>
                <c:pt idx="16">
                  <c:v>МОУ «Трефиловская НОШ»</c:v>
                </c:pt>
              </c:strCache>
            </c:strRef>
          </c:cat>
          <c:val>
            <c:numRef>
              <c:f>Лист1!$B$2:$B$19</c:f>
              <c:numCache>
                <c:formatCode>General</c:formatCode>
                <c:ptCount val="18"/>
                <c:pt idx="0">
                  <c:v>48.8</c:v>
                </c:pt>
                <c:pt idx="1">
                  <c:v>29</c:v>
                </c:pt>
                <c:pt idx="2">
                  <c:v>52.6</c:v>
                </c:pt>
                <c:pt idx="3">
                  <c:v>46.8</c:v>
                </c:pt>
                <c:pt idx="4">
                  <c:v>40.700000000000003</c:v>
                </c:pt>
                <c:pt idx="5">
                  <c:v>43.5</c:v>
                </c:pt>
                <c:pt idx="6">
                  <c:v>36.4</c:v>
                </c:pt>
                <c:pt idx="7">
                  <c:v>67.900000000000006</c:v>
                </c:pt>
                <c:pt idx="8">
                  <c:v>40.800000000000004</c:v>
                </c:pt>
                <c:pt idx="9">
                  <c:v>56.1</c:v>
                </c:pt>
                <c:pt idx="10">
                  <c:v>56.8</c:v>
                </c:pt>
                <c:pt idx="11">
                  <c:v>54.2</c:v>
                </c:pt>
                <c:pt idx="12">
                  <c:v>54.1</c:v>
                </c:pt>
                <c:pt idx="13">
                  <c:v>49.7</c:v>
                </c:pt>
                <c:pt idx="14">
                  <c:v>46.7</c:v>
                </c:pt>
                <c:pt idx="15">
                  <c:v>35.700000000000003</c:v>
                </c:pt>
                <c:pt idx="16">
                  <c:v>50</c:v>
                </c:pt>
                <c:pt idx="17">
                  <c:v>0</c:v>
                </c:pt>
              </c:numCache>
            </c:numRef>
          </c:val>
          <c:extLst>
            <c:ext xmlns:c15="http://schemas.microsoft.com/office/drawing/2012/chart" uri="{02D57815-91ED-43cb-92C2-25804820EDAC}">
              <c15:categoryFilterExceptions>
                <c15:categoryFilterException>
                  <c15:sqref>Лист1!$B$19</c15:sqref>
                  <c15:dLbl>
                    <c:idx val="16"/>
                    <c:delete val="1"/>
                    <c:extLst>
                      <c:ext uri="{CE6537A1-D6FC-4f65-9D91-7224C49458BB}">
                        <c15:layout/>
                      </c:ext>
                    </c:extLst>
                  </c15:dLbl>
                </c15:categoryFilterException>
              </c15:categoryFilterExceptions>
            </c:ext>
          </c:extLst>
        </c:ser>
        <c:ser>
          <c:idx val="1"/>
          <c:order val="1"/>
          <c:cat>
            <c:strRef>
              <c:f>Лист1!$A$2:$A$19</c:f>
              <c:strCache>
                <c:ptCount val="17"/>
                <c:pt idx="0">
                  <c:v>МОУ «Бобравская СОШ»</c:v>
                </c:pt>
                <c:pt idx="1">
                  <c:v>МОУ «Васильевская ООШ»</c:v>
                </c:pt>
                <c:pt idx="2">
                  <c:v>МОУ «Венгеровская СОШ»</c:v>
                </c:pt>
                <c:pt idx="3">
                  <c:v>МОУ «Вышнепенская ООШ»</c:v>
                </c:pt>
                <c:pt idx="4">
                  <c:v>МОУ «Дмитриевская СОШ»</c:v>
                </c:pt>
                <c:pt idx="5">
                  <c:v>МОУ «Зинаидинская ООШ»</c:v>
                </c:pt>
                <c:pt idx="6">
                  <c:v>МОУ «И-Кошарская СОШ»</c:v>
                </c:pt>
                <c:pt idx="7">
                  <c:v>МОУ «Меловская ООШ»</c:v>
                </c:pt>
                <c:pt idx="8">
                  <c:v>МОУ «Нижнепенская СОШ»</c:v>
                </c:pt>
                <c:pt idx="9">
                  <c:v>МОУ «Пролетарская СОШ №1»</c:v>
                </c:pt>
                <c:pt idx="10">
                  <c:v>МОУ «Пролетарская СОШ №2»</c:v>
                </c:pt>
                <c:pt idx="11">
                  <c:v>МОУ «Ракитянская СОШ №1»</c:v>
                </c:pt>
                <c:pt idx="12">
                  <c:v>МОУ «Ракитянская СОШ №2 им. А.И.Цыбулёва»</c:v>
                </c:pt>
                <c:pt idx="13">
                  <c:v>МОУ «Ракитянская СОШ №3 им. Н.Н.Федутенко»</c:v>
                </c:pt>
                <c:pt idx="14">
                  <c:v>МОУ «Солдатская СОШ»</c:v>
                </c:pt>
                <c:pt idx="15">
                  <c:v>МОУ «Бориспольская НОШ»</c:v>
                </c:pt>
                <c:pt idx="16">
                  <c:v>МОУ «Трефиловская НОШ»</c:v>
                </c:pt>
              </c:strCache>
            </c:strRef>
          </c:cat>
          <c:val>
            <c:numRef>
              <c:f>Лист1!$C$2:$C$19</c:f>
            </c:numRef>
          </c:val>
        </c:ser>
        <c:ser>
          <c:idx val="2"/>
          <c:order val="2"/>
          <c:cat>
            <c:strRef>
              <c:f>Лист1!$A$2:$A$19</c:f>
              <c:strCache>
                <c:ptCount val="17"/>
                <c:pt idx="0">
                  <c:v>МОУ «Бобравская СОШ»</c:v>
                </c:pt>
                <c:pt idx="1">
                  <c:v>МОУ «Васильевская ООШ»</c:v>
                </c:pt>
                <c:pt idx="2">
                  <c:v>МОУ «Венгеровская СОШ»</c:v>
                </c:pt>
                <c:pt idx="3">
                  <c:v>МОУ «Вышнепенская ООШ»</c:v>
                </c:pt>
                <c:pt idx="4">
                  <c:v>МОУ «Дмитриевская СОШ»</c:v>
                </c:pt>
                <c:pt idx="5">
                  <c:v>МОУ «Зинаидинская ООШ»</c:v>
                </c:pt>
                <c:pt idx="6">
                  <c:v>МОУ «И-Кошарская СОШ»</c:v>
                </c:pt>
                <c:pt idx="7">
                  <c:v>МОУ «Меловская ООШ»</c:v>
                </c:pt>
                <c:pt idx="8">
                  <c:v>МОУ «Нижнепенская СОШ»</c:v>
                </c:pt>
                <c:pt idx="9">
                  <c:v>МОУ «Пролетарская СОШ №1»</c:v>
                </c:pt>
                <c:pt idx="10">
                  <c:v>МОУ «Пролетарская СОШ №2»</c:v>
                </c:pt>
                <c:pt idx="11">
                  <c:v>МОУ «Ракитянская СОШ №1»</c:v>
                </c:pt>
                <c:pt idx="12">
                  <c:v>МОУ «Ракитянская СОШ №2 им. А.И.Цыбулёва»</c:v>
                </c:pt>
                <c:pt idx="13">
                  <c:v>МОУ «Ракитянская СОШ №3 им. Н.Н.Федутенко»</c:v>
                </c:pt>
                <c:pt idx="14">
                  <c:v>МОУ «Солдатская СОШ»</c:v>
                </c:pt>
                <c:pt idx="15">
                  <c:v>МОУ «Бориспольская НОШ»</c:v>
                </c:pt>
                <c:pt idx="16">
                  <c:v>МОУ «Трефиловская НОШ»</c:v>
                </c:pt>
              </c:strCache>
            </c:strRef>
          </c:cat>
          <c:val>
            <c:numRef>
              <c:f>Лист1!$D$2:$D$19</c:f>
            </c:numRef>
          </c:val>
        </c:ser>
        <c:ser>
          <c:idx val="3"/>
          <c:order val="3"/>
          <c:cat>
            <c:strRef>
              <c:f>Лист1!$A$2:$A$19</c:f>
              <c:strCache>
                <c:ptCount val="17"/>
                <c:pt idx="0">
                  <c:v>МОУ «Бобравская СОШ»</c:v>
                </c:pt>
                <c:pt idx="1">
                  <c:v>МОУ «Васильевская ООШ»</c:v>
                </c:pt>
                <c:pt idx="2">
                  <c:v>МОУ «Венгеровская СОШ»</c:v>
                </c:pt>
                <c:pt idx="3">
                  <c:v>МОУ «Вышнепенская ООШ»</c:v>
                </c:pt>
                <c:pt idx="4">
                  <c:v>МОУ «Дмитриевская СОШ»</c:v>
                </c:pt>
                <c:pt idx="5">
                  <c:v>МОУ «Зинаидинская ООШ»</c:v>
                </c:pt>
                <c:pt idx="6">
                  <c:v>МОУ «И-Кошарская СОШ»</c:v>
                </c:pt>
                <c:pt idx="7">
                  <c:v>МОУ «Меловская ООШ»</c:v>
                </c:pt>
                <c:pt idx="8">
                  <c:v>МОУ «Нижнепенская СОШ»</c:v>
                </c:pt>
                <c:pt idx="9">
                  <c:v>МОУ «Пролетарская СОШ №1»</c:v>
                </c:pt>
                <c:pt idx="10">
                  <c:v>МОУ «Пролетарская СОШ №2»</c:v>
                </c:pt>
                <c:pt idx="11">
                  <c:v>МОУ «Ракитянская СОШ №1»</c:v>
                </c:pt>
                <c:pt idx="12">
                  <c:v>МОУ «Ракитянская СОШ №2 им. А.И.Цыбулёва»</c:v>
                </c:pt>
                <c:pt idx="13">
                  <c:v>МОУ «Ракитянская СОШ №3 им. Н.Н.Федутенко»</c:v>
                </c:pt>
                <c:pt idx="14">
                  <c:v>МОУ «Солдатская СОШ»</c:v>
                </c:pt>
                <c:pt idx="15">
                  <c:v>МОУ «Бориспольская НОШ»</c:v>
                </c:pt>
                <c:pt idx="16">
                  <c:v>МОУ «Трефиловская НОШ»</c:v>
                </c:pt>
              </c:strCache>
            </c:strRef>
          </c:cat>
          <c:val>
            <c:numRef>
              <c:f>Лист1!$E$2:$E$19</c:f>
            </c:numRef>
          </c:val>
        </c:ser>
        <c:axId val="129880448"/>
        <c:axId val="129881984"/>
      </c:barChart>
      <c:lineChart>
        <c:grouping val="stacked"/>
        <c:ser>
          <c:idx val="4"/>
          <c:order val="4"/>
          <c:tx>
            <c:strRef>
              <c:f>Лист1!$F$1</c:f>
              <c:strCache>
                <c:ptCount val="1"/>
                <c:pt idx="0">
                  <c:v>Средний балл в Ракитянском районе - 51,6</c:v>
                </c:pt>
              </c:strCache>
            </c:strRef>
          </c:tx>
          <c:marker>
            <c:symbol val="none"/>
          </c:marker>
          <c:dLbls>
            <c:dLbl>
              <c:idx val="1"/>
              <c:layout>
                <c:manualLayout>
                  <c:x val="0.66296441728686151"/>
                  <c:y val="-0.11942637019510506"/>
                </c:manualLayout>
              </c:layout>
              <c:tx>
                <c:rich>
                  <a:bodyPr/>
                  <a:lstStyle/>
                  <a:p>
                    <a:r>
                      <a:rPr lang="en-US" sz="1100" b="1">
                        <a:latin typeface="Times New Roman" pitchFamily="18" charset="0"/>
                        <a:cs typeface="Times New Roman" pitchFamily="18" charset="0"/>
                      </a:rPr>
                      <a:t>5</a:t>
                    </a:r>
                    <a:r>
                      <a:rPr lang="ru-RU" sz="1100" b="1">
                        <a:latin typeface="Times New Roman" pitchFamily="18" charset="0"/>
                        <a:cs typeface="Times New Roman" pitchFamily="18" charset="0"/>
                      </a:rPr>
                      <a:t>1</a:t>
                    </a:r>
                    <a:r>
                      <a:rPr lang="en-US" sz="1100" b="1">
                        <a:latin typeface="Times New Roman" pitchFamily="18" charset="0"/>
                        <a:cs typeface="Times New Roman" pitchFamily="18" charset="0"/>
                      </a:rPr>
                      <a:t>,</a:t>
                    </a:r>
                    <a:r>
                      <a:rPr lang="ru-RU" sz="1100" b="1">
                        <a:latin typeface="Times New Roman" pitchFamily="18" charset="0"/>
                        <a:cs typeface="Times New Roman" pitchFamily="18" charset="0"/>
                      </a:rPr>
                      <a:t>6</a:t>
                    </a:r>
                    <a:r>
                      <a:rPr lang="en-US" sz="1100" b="1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elete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Лист1!$A$2:$A$19</c:f>
              <c:strCache>
                <c:ptCount val="17"/>
                <c:pt idx="0">
                  <c:v>МОУ «Бобравская СОШ»</c:v>
                </c:pt>
                <c:pt idx="1">
                  <c:v>МОУ «Васильевская ООШ»</c:v>
                </c:pt>
                <c:pt idx="2">
                  <c:v>МОУ «Венгеровская СОШ»</c:v>
                </c:pt>
                <c:pt idx="3">
                  <c:v>МОУ «Вышнепенская ООШ»</c:v>
                </c:pt>
                <c:pt idx="4">
                  <c:v>МОУ «Дмитриевская СОШ»</c:v>
                </c:pt>
                <c:pt idx="5">
                  <c:v>МОУ «Зинаидинская ООШ»</c:v>
                </c:pt>
                <c:pt idx="6">
                  <c:v>МОУ «И-Кошарская СОШ»</c:v>
                </c:pt>
                <c:pt idx="7">
                  <c:v>МОУ «Меловская ООШ»</c:v>
                </c:pt>
                <c:pt idx="8">
                  <c:v>МОУ «Нижнепенская СОШ»</c:v>
                </c:pt>
                <c:pt idx="9">
                  <c:v>МОУ «Пролетарская СОШ №1»</c:v>
                </c:pt>
                <c:pt idx="10">
                  <c:v>МОУ «Пролетарская СОШ №2»</c:v>
                </c:pt>
                <c:pt idx="11">
                  <c:v>МОУ «Ракитянская СОШ №1»</c:v>
                </c:pt>
                <c:pt idx="12">
                  <c:v>МОУ «Ракитянская СОШ №2 им. А.И.Цыбулёва»</c:v>
                </c:pt>
                <c:pt idx="13">
                  <c:v>МОУ «Ракитянская СОШ №3 им. Н.Н.Федутенко»</c:v>
                </c:pt>
                <c:pt idx="14">
                  <c:v>МОУ «Солдатская СОШ»</c:v>
                </c:pt>
                <c:pt idx="15">
                  <c:v>МОУ «Бориспольская НОШ»</c:v>
                </c:pt>
                <c:pt idx="16">
                  <c:v>МОУ «Трефиловская НОШ»</c:v>
                </c:pt>
              </c:strCache>
            </c:strRef>
          </c:cat>
          <c:val>
            <c:numRef>
              <c:f>Лист1!$F$2:$F$19</c:f>
              <c:numCache>
                <c:formatCode>General</c:formatCode>
                <c:ptCount val="18"/>
                <c:pt idx="0">
                  <c:v>51.6</c:v>
                </c:pt>
                <c:pt idx="1">
                  <c:v>51.6</c:v>
                </c:pt>
                <c:pt idx="2">
                  <c:v>51.6</c:v>
                </c:pt>
                <c:pt idx="3">
                  <c:v>51.6</c:v>
                </c:pt>
                <c:pt idx="4">
                  <c:v>51.6</c:v>
                </c:pt>
                <c:pt idx="5">
                  <c:v>51.6</c:v>
                </c:pt>
                <c:pt idx="6">
                  <c:v>51.6</c:v>
                </c:pt>
                <c:pt idx="7">
                  <c:v>51.6</c:v>
                </c:pt>
                <c:pt idx="8">
                  <c:v>51.6</c:v>
                </c:pt>
                <c:pt idx="9">
                  <c:v>51.6</c:v>
                </c:pt>
                <c:pt idx="10">
                  <c:v>51.6</c:v>
                </c:pt>
                <c:pt idx="11">
                  <c:v>51.6</c:v>
                </c:pt>
                <c:pt idx="12">
                  <c:v>51.6</c:v>
                </c:pt>
                <c:pt idx="13">
                  <c:v>51.6</c:v>
                </c:pt>
                <c:pt idx="14">
                  <c:v>51.6</c:v>
                </c:pt>
                <c:pt idx="15">
                  <c:v>51.6</c:v>
                </c:pt>
                <c:pt idx="16">
                  <c:v>51.6</c:v>
                </c:pt>
              </c:numCache>
            </c:numRef>
          </c:val>
        </c:ser>
        <c:marker val="1"/>
        <c:axId val="129880448"/>
        <c:axId val="129881984"/>
      </c:lineChart>
      <c:catAx>
        <c:axId val="129880448"/>
        <c:scaling>
          <c:orientation val="minMax"/>
        </c:scaling>
        <c:axPos val="b"/>
        <c:numFmt formatCode="General" sourceLinked="0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129881984"/>
        <c:crosses val="autoZero"/>
        <c:auto val="1"/>
        <c:lblAlgn val="ctr"/>
        <c:lblOffset val="100"/>
      </c:catAx>
      <c:valAx>
        <c:axId val="129881984"/>
        <c:scaling>
          <c:orientation val="minMax"/>
        </c:scaling>
        <c:axPos val="l"/>
        <c:majorGridlines/>
        <c:numFmt formatCode="General" sourceLinked="1"/>
        <c:tickLblPos val="nextTo"/>
        <c:crossAx val="12988044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4.8611209327065294E-2"/>
          <c:y val="0.90293803864605771"/>
          <c:w val="0.89999992321779643"/>
          <c:h val="4.7787826072480923E-2"/>
        </c:manualLayout>
      </c:layout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tx>
        <c:rich>
          <a:bodyPr/>
          <a:lstStyle/>
          <a:p>
            <a:pPr>
              <a:defRPr/>
            </a:pPr>
            <a:r>
              <a:rPr lang="ru-RU" sz="1400" i="1">
                <a:latin typeface="Times New Roman" pitchFamily="18" charset="0"/>
                <a:cs typeface="Times New Roman" pitchFamily="18" charset="0"/>
              </a:rPr>
              <a:t>Доля учащихся, имеющих 1-2 тройки</a:t>
            </a:r>
            <a:r>
              <a:rPr lang="ru-RU" sz="1400" i="1" baseline="0">
                <a:latin typeface="Times New Roman" pitchFamily="18" charset="0"/>
                <a:cs typeface="Times New Roman" pitchFamily="18" charset="0"/>
              </a:rPr>
              <a:t> </a:t>
            </a:r>
            <a:r>
              <a:rPr lang="ru-RU" sz="1400" i="1">
                <a:latin typeface="Times New Roman" pitchFamily="18" charset="0"/>
                <a:cs typeface="Times New Roman" pitchFamily="18" charset="0"/>
              </a:rPr>
              <a:t>(%)</a:t>
            </a:r>
          </a:p>
        </c:rich>
      </c:tx>
      <c:layout>
        <c:manualLayout>
          <c:xMode val="edge"/>
          <c:yMode val="edge"/>
          <c:x val="0.30914784596375622"/>
          <c:y val="2.2710187437849092E-3"/>
        </c:manualLayout>
      </c:layout>
      <c:overlay val="1"/>
    </c:title>
    <c:plotArea>
      <c:layout>
        <c:manualLayout>
          <c:layoutTarget val="inner"/>
          <c:xMode val="edge"/>
          <c:yMode val="edge"/>
          <c:x val="6.2854321138880523E-2"/>
          <c:y val="0.11302513788119722"/>
          <c:w val="0.91150464365031292"/>
          <c:h val="0.25418908843291144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имеющих 1-2 тройки</c:v>
                </c:pt>
              </c:strCache>
            </c:strRef>
          </c:tx>
          <c:spPr>
            <a:solidFill>
              <a:srgbClr val="339933"/>
            </a:solidFill>
          </c:spPr>
          <c:dLbls>
            <c:dLbl>
              <c:idx val="4"/>
              <c:layout>
                <c:manualLayout>
                  <c:x val="-2.136752136752137E-3"/>
                  <c:y val="6.1162079510703434E-3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Лист1!$A$2:$A$18</c:f>
              <c:strCache>
                <c:ptCount val="17"/>
                <c:pt idx="0">
                  <c:v>МОУ «Бобравская СОШ»</c:v>
                </c:pt>
                <c:pt idx="1">
                  <c:v>МОУ «Васильевская ООШ»</c:v>
                </c:pt>
                <c:pt idx="2">
                  <c:v>МОУ «Венгеровская СОШ»</c:v>
                </c:pt>
                <c:pt idx="3">
                  <c:v>МОУ «Вышнепенская ООШ»</c:v>
                </c:pt>
                <c:pt idx="4">
                  <c:v>МОУ «Дмитриевская СОШ»</c:v>
                </c:pt>
                <c:pt idx="5">
                  <c:v>МОУ «Зинаидинская ООШ»</c:v>
                </c:pt>
                <c:pt idx="6">
                  <c:v>МОУ «И-Кошарская СОШ»</c:v>
                </c:pt>
                <c:pt idx="7">
                  <c:v>МОУ «Меловская ООШ»</c:v>
                </c:pt>
                <c:pt idx="8">
                  <c:v>МОУ «Нижнепенская СОШ»</c:v>
                </c:pt>
                <c:pt idx="9">
                  <c:v>МОУ «Пролетарская СОШ №1»</c:v>
                </c:pt>
                <c:pt idx="10">
                  <c:v>МОУ «Пролетарская СОШ №2»</c:v>
                </c:pt>
                <c:pt idx="11">
                  <c:v>МОУ «Ракитянская СОШ №1»</c:v>
                </c:pt>
                <c:pt idx="12">
                  <c:v>МОУ «Ракитянская СОШ №2 им. А.И.Цыбулёва»</c:v>
                </c:pt>
                <c:pt idx="13">
                  <c:v>МОУ «Ракитянская СОШ №3 им. Н.Н.Федутенко»</c:v>
                </c:pt>
                <c:pt idx="14">
                  <c:v>МОУ «Солдатская СОШ»</c:v>
                </c:pt>
                <c:pt idx="15">
                  <c:v>МОУ «Бориспольская НОШ»</c:v>
                </c:pt>
                <c:pt idx="16">
                  <c:v>МОУ «Трефиловская НОШ»</c:v>
                </c:pt>
              </c:strCache>
            </c:strRef>
          </c:cat>
          <c:val>
            <c:numRef>
              <c:f>Лист1!$B$2:$B$18</c:f>
              <c:numCache>
                <c:formatCode>General</c:formatCode>
                <c:ptCount val="17"/>
                <c:pt idx="0">
                  <c:v>7.8</c:v>
                </c:pt>
                <c:pt idx="1">
                  <c:v>9.7000000000000011</c:v>
                </c:pt>
                <c:pt idx="2">
                  <c:v>6.3</c:v>
                </c:pt>
                <c:pt idx="3">
                  <c:v>4.8</c:v>
                </c:pt>
                <c:pt idx="4">
                  <c:v>14.8</c:v>
                </c:pt>
                <c:pt idx="5">
                  <c:v>8.7000000000000011</c:v>
                </c:pt>
                <c:pt idx="6">
                  <c:v>8.4</c:v>
                </c:pt>
                <c:pt idx="7">
                  <c:v>10.7</c:v>
                </c:pt>
                <c:pt idx="8">
                  <c:v>4.2</c:v>
                </c:pt>
                <c:pt idx="9">
                  <c:v>8.6</c:v>
                </c:pt>
                <c:pt idx="10">
                  <c:v>16</c:v>
                </c:pt>
                <c:pt idx="11">
                  <c:v>11.1</c:v>
                </c:pt>
                <c:pt idx="12">
                  <c:v>14.4</c:v>
                </c:pt>
                <c:pt idx="13">
                  <c:v>8.8000000000000007</c:v>
                </c:pt>
                <c:pt idx="14">
                  <c:v>10.1</c:v>
                </c:pt>
                <c:pt idx="15">
                  <c:v>9.9</c:v>
                </c:pt>
                <c:pt idx="16">
                  <c:v>50</c:v>
                </c:pt>
              </c:numCache>
            </c:numRef>
          </c:val>
        </c:ser>
        <c:ser>
          <c:idx val="1"/>
          <c:order val="1"/>
          <c:cat>
            <c:strRef>
              <c:f>Лист1!$A$2:$A$18</c:f>
              <c:strCache>
                <c:ptCount val="17"/>
                <c:pt idx="0">
                  <c:v>МОУ «Бобравская СОШ»</c:v>
                </c:pt>
                <c:pt idx="1">
                  <c:v>МОУ «Васильевская ООШ»</c:v>
                </c:pt>
                <c:pt idx="2">
                  <c:v>МОУ «Венгеровская СОШ»</c:v>
                </c:pt>
                <c:pt idx="3">
                  <c:v>МОУ «Вышнепенская ООШ»</c:v>
                </c:pt>
                <c:pt idx="4">
                  <c:v>МОУ «Дмитриевская СОШ»</c:v>
                </c:pt>
                <c:pt idx="5">
                  <c:v>МОУ «Зинаидинская ООШ»</c:v>
                </c:pt>
                <c:pt idx="6">
                  <c:v>МОУ «И-Кошарская СОШ»</c:v>
                </c:pt>
                <c:pt idx="7">
                  <c:v>МОУ «Меловская ООШ»</c:v>
                </c:pt>
                <c:pt idx="8">
                  <c:v>МОУ «Нижнепенская СОШ»</c:v>
                </c:pt>
                <c:pt idx="9">
                  <c:v>МОУ «Пролетарская СОШ №1»</c:v>
                </c:pt>
                <c:pt idx="10">
                  <c:v>МОУ «Пролетарская СОШ №2»</c:v>
                </c:pt>
                <c:pt idx="11">
                  <c:v>МОУ «Ракитянская СОШ №1»</c:v>
                </c:pt>
                <c:pt idx="12">
                  <c:v>МОУ «Ракитянская СОШ №2 им. А.И.Цыбулёва»</c:v>
                </c:pt>
                <c:pt idx="13">
                  <c:v>МОУ «Ракитянская СОШ №3 им. Н.Н.Федутенко»</c:v>
                </c:pt>
                <c:pt idx="14">
                  <c:v>МОУ «Солдатская СОШ»</c:v>
                </c:pt>
                <c:pt idx="15">
                  <c:v>МОУ «Бориспольская НОШ»</c:v>
                </c:pt>
                <c:pt idx="16">
                  <c:v>МОУ «Трефиловская НОШ»</c:v>
                </c:pt>
              </c:strCache>
            </c:strRef>
          </c:cat>
          <c:val>
            <c:numRef>
              <c:f>Лист1!$C$2:$C$18</c:f>
            </c:numRef>
          </c:val>
        </c:ser>
        <c:ser>
          <c:idx val="2"/>
          <c:order val="2"/>
          <c:cat>
            <c:strRef>
              <c:f>Лист1!$A$2:$A$18</c:f>
              <c:strCache>
                <c:ptCount val="17"/>
                <c:pt idx="0">
                  <c:v>МОУ «Бобравская СОШ»</c:v>
                </c:pt>
                <c:pt idx="1">
                  <c:v>МОУ «Васильевская ООШ»</c:v>
                </c:pt>
                <c:pt idx="2">
                  <c:v>МОУ «Венгеровская СОШ»</c:v>
                </c:pt>
                <c:pt idx="3">
                  <c:v>МОУ «Вышнепенская ООШ»</c:v>
                </c:pt>
                <c:pt idx="4">
                  <c:v>МОУ «Дмитриевская СОШ»</c:v>
                </c:pt>
                <c:pt idx="5">
                  <c:v>МОУ «Зинаидинская ООШ»</c:v>
                </c:pt>
                <c:pt idx="6">
                  <c:v>МОУ «И-Кошарская СОШ»</c:v>
                </c:pt>
                <c:pt idx="7">
                  <c:v>МОУ «Меловская ООШ»</c:v>
                </c:pt>
                <c:pt idx="8">
                  <c:v>МОУ «Нижнепенская СОШ»</c:v>
                </c:pt>
                <c:pt idx="9">
                  <c:v>МОУ «Пролетарская СОШ №1»</c:v>
                </c:pt>
                <c:pt idx="10">
                  <c:v>МОУ «Пролетарская СОШ №2»</c:v>
                </c:pt>
                <c:pt idx="11">
                  <c:v>МОУ «Ракитянская СОШ №1»</c:v>
                </c:pt>
                <c:pt idx="12">
                  <c:v>МОУ «Ракитянская СОШ №2 им. А.И.Цыбулёва»</c:v>
                </c:pt>
                <c:pt idx="13">
                  <c:v>МОУ «Ракитянская СОШ №3 им. Н.Н.Федутенко»</c:v>
                </c:pt>
                <c:pt idx="14">
                  <c:v>МОУ «Солдатская СОШ»</c:v>
                </c:pt>
                <c:pt idx="15">
                  <c:v>МОУ «Бориспольская НОШ»</c:v>
                </c:pt>
                <c:pt idx="16">
                  <c:v>МОУ «Трефиловская НОШ»</c:v>
                </c:pt>
              </c:strCache>
            </c:strRef>
          </c:cat>
          <c:val>
            <c:numRef>
              <c:f>Лист1!$D$2:$D$18</c:f>
            </c:numRef>
          </c:val>
        </c:ser>
        <c:ser>
          <c:idx val="3"/>
          <c:order val="3"/>
          <c:cat>
            <c:strRef>
              <c:f>Лист1!$A$2:$A$18</c:f>
              <c:strCache>
                <c:ptCount val="17"/>
                <c:pt idx="0">
                  <c:v>МОУ «Бобравская СОШ»</c:v>
                </c:pt>
                <c:pt idx="1">
                  <c:v>МОУ «Васильевская ООШ»</c:v>
                </c:pt>
                <c:pt idx="2">
                  <c:v>МОУ «Венгеровская СОШ»</c:v>
                </c:pt>
                <c:pt idx="3">
                  <c:v>МОУ «Вышнепенская ООШ»</c:v>
                </c:pt>
                <c:pt idx="4">
                  <c:v>МОУ «Дмитриевская СОШ»</c:v>
                </c:pt>
                <c:pt idx="5">
                  <c:v>МОУ «Зинаидинская ООШ»</c:v>
                </c:pt>
                <c:pt idx="6">
                  <c:v>МОУ «И-Кошарская СОШ»</c:v>
                </c:pt>
                <c:pt idx="7">
                  <c:v>МОУ «Меловская ООШ»</c:v>
                </c:pt>
                <c:pt idx="8">
                  <c:v>МОУ «Нижнепенская СОШ»</c:v>
                </c:pt>
                <c:pt idx="9">
                  <c:v>МОУ «Пролетарская СОШ №1»</c:v>
                </c:pt>
                <c:pt idx="10">
                  <c:v>МОУ «Пролетарская СОШ №2»</c:v>
                </c:pt>
                <c:pt idx="11">
                  <c:v>МОУ «Ракитянская СОШ №1»</c:v>
                </c:pt>
                <c:pt idx="12">
                  <c:v>МОУ «Ракитянская СОШ №2 им. А.И.Цыбулёва»</c:v>
                </c:pt>
                <c:pt idx="13">
                  <c:v>МОУ «Ракитянская СОШ №3 им. Н.Н.Федутенко»</c:v>
                </c:pt>
                <c:pt idx="14">
                  <c:v>МОУ «Солдатская СОШ»</c:v>
                </c:pt>
                <c:pt idx="15">
                  <c:v>МОУ «Бориспольская НОШ»</c:v>
                </c:pt>
                <c:pt idx="16">
                  <c:v>МОУ «Трефиловская НОШ»</c:v>
                </c:pt>
              </c:strCache>
            </c:strRef>
          </c:cat>
          <c:val>
            <c:numRef>
              <c:f>Лист1!$E$2:$E$18</c:f>
            </c:numRef>
          </c:val>
        </c:ser>
        <c:axId val="135481600"/>
        <c:axId val="135524352"/>
      </c:barChart>
      <c:lineChart>
        <c:grouping val="stacked"/>
        <c:ser>
          <c:idx val="4"/>
          <c:order val="4"/>
          <c:tx>
            <c:strRef>
              <c:f>Лист1!$F$1</c:f>
              <c:strCache>
                <c:ptCount val="1"/>
                <c:pt idx="0">
                  <c:v>Среднее значение по району - 10,9</c:v>
                </c:pt>
              </c:strCache>
            </c:strRef>
          </c:tx>
          <c:spPr>
            <a:ln w="38100">
              <a:solidFill>
                <a:srgbClr val="92D050"/>
              </a:solidFill>
            </a:ln>
          </c:spPr>
          <c:marker>
            <c:symbol val="none"/>
          </c:marker>
          <c:dLbls>
            <c:dLbl>
              <c:idx val="1"/>
              <c:layout>
                <c:manualLayout>
                  <c:x val="0.31122929524445325"/>
                  <c:y val="-0.17757916261132844"/>
                </c:manualLayout>
              </c:layout>
              <c:tx>
                <c:rich>
                  <a:bodyPr/>
                  <a:lstStyle/>
                  <a:p>
                    <a:pPr>
                      <a:defRPr b="1">
                        <a:solidFill>
                          <a:schemeClr val="dk1"/>
                        </a:solidFill>
                        <a:latin typeface="Times New Roman" pitchFamily="18" charset="0"/>
                        <a:ea typeface="+mn-ea"/>
                        <a:cs typeface="Times New Roman" pitchFamily="18" charset="0"/>
                      </a:defRPr>
                    </a:pPr>
                    <a:r>
                      <a:rPr lang="ru-RU" b="1">
                        <a:solidFill>
                          <a:schemeClr val="dk1"/>
                        </a:solidFill>
                        <a:latin typeface="Times New Roman" pitchFamily="18" charset="0"/>
                        <a:ea typeface="+mn-ea"/>
                        <a:cs typeface="Times New Roman" pitchFamily="18" charset="0"/>
                      </a:rPr>
                      <a:t>10</a:t>
                    </a:r>
                    <a:r>
                      <a:rPr lang="en-US" b="1">
                        <a:solidFill>
                          <a:schemeClr val="dk1"/>
                        </a:solidFill>
                        <a:latin typeface="Times New Roman" pitchFamily="18" charset="0"/>
                        <a:ea typeface="+mn-ea"/>
                        <a:cs typeface="Times New Roman" pitchFamily="18" charset="0"/>
                      </a:rPr>
                      <a:t>,</a:t>
                    </a:r>
                    <a:r>
                      <a:rPr lang="ru-RU" b="1">
                        <a:solidFill>
                          <a:schemeClr val="dk1"/>
                        </a:solidFill>
                        <a:latin typeface="Times New Roman" pitchFamily="18" charset="0"/>
                        <a:ea typeface="+mn-ea"/>
                        <a:cs typeface="Times New Roman" pitchFamily="18" charset="0"/>
                      </a:rPr>
                      <a:t>9</a:t>
                    </a:r>
                    <a:r>
                      <a:rPr lang="en-US" b="1">
                        <a:solidFill>
                          <a:schemeClr val="dk1"/>
                        </a:solidFill>
                        <a:latin typeface="Times New Roman" pitchFamily="18" charset="0"/>
                        <a:ea typeface="+mn-ea"/>
                        <a:cs typeface="Times New Roman" pitchFamily="18" charset="0"/>
                      </a:rPr>
                      <a:t>%</a:t>
                    </a:r>
                  </a:p>
                </c:rich>
              </c:tx>
              <c:spPr>
                <a:solidFill>
                  <a:schemeClr val="lt1"/>
                </a:solidFill>
                <a:ln w="28575" cap="flat" cmpd="sng" algn="ctr">
                  <a:solidFill>
                    <a:srgbClr val="92D050"/>
                  </a:solidFill>
                  <a:prstDash val="solid"/>
                </a:ln>
                <a:effectLst/>
              </c:spPr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elete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Лист1!$A$2:$A$18</c:f>
              <c:strCache>
                <c:ptCount val="17"/>
                <c:pt idx="0">
                  <c:v>МОУ «Бобравская СОШ»</c:v>
                </c:pt>
                <c:pt idx="1">
                  <c:v>МОУ «Васильевская ООШ»</c:v>
                </c:pt>
                <c:pt idx="2">
                  <c:v>МОУ «Венгеровская СОШ»</c:v>
                </c:pt>
                <c:pt idx="3">
                  <c:v>МОУ «Вышнепенская ООШ»</c:v>
                </c:pt>
                <c:pt idx="4">
                  <c:v>МОУ «Дмитриевская СОШ»</c:v>
                </c:pt>
                <c:pt idx="5">
                  <c:v>МОУ «Зинаидинская ООШ»</c:v>
                </c:pt>
                <c:pt idx="6">
                  <c:v>МОУ «И-Кошарская СОШ»</c:v>
                </c:pt>
                <c:pt idx="7">
                  <c:v>МОУ «Меловская ООШ»</c:v>
                </c:pt>
                <c:pt idx="8">
                  <c:v>МОУ «Нижнепенская СОШ»</c:v>
                </c:pt>
                <c:pt idx="9">
                  <c:v>МОУ «Пролетарская СОШ №1»</c:v>
                </c:pt>
                <c:pt idx="10">
                  <c:v>МОУ «Пролетарская СОШ №2»</c:v>
                </c:pt>
                <c:pt idx="11">
                  <c:v>МОУ «Ракитянская СОШ №1»</c:v>
                </c:pt>
                <c:pt idx="12">
                  <c:v>МОУ «Ракитянская СОШ №2 им. А.И.Цыбулёва»</c:v>
                </c:pt>
                <c:pt idx="13">
                  <c:v>МОУ «Ракитянская СОШ №3 им. Н.Н.Федутенко»</c:v>
                </c:pt>
                <c:pt idx="14">
                  <c:v>МОУ «Солдатская СОШ»</c:v>
                </c:pt>
                <c:pt idx="15">
                  <c:v>МОУ «Бориспольская НОШ»</c:v>
                </c:pt>
                <c:pt idx="16">
                  <c:v>МОУ «Трефиловская НОШ»</c:v>
                </c:pt>
              </c:strCache>
            </c:strRef>
          </c:cat>
          <c:val>
            <c:numRef>
              <c:f>Лист1!$F$2:$F$18</c:f>
              <c:numCache>
                <c:formatCode>0.0</c:formatCode>
                <c:ptCount val="17"/>
                <c:pt idx="0">
                  <c:v>10.9</c:v>
                </c:pt>
                <c:pt idx="1">
                  <c:v>10.9</c:v>
                </c:pt>
                <c:pt idx="2">
                  <c:v>10.9</c:v>
                </c:pt>
                <c:pt idx="3">
                  <c:v>10.9</c:v>
                </c:pt>
                <c:pt idx="4">
                  <c:v>10.9</c:v>
                </c:pt>
                <c:pt idx="5">
                  <c:v>10.9</c:v>
                </c:pt>
                <c:pt idx="6">
                  <c:v>10.9</c:v>
                </c:pt>
                <c:pt idx="7">
                  <c:v>10.9</c:v>
                </c:pt>
                <c:pt idx="8">
                  <c:v>10.9</c:v>
                </c:pt>
                <c:pt idx="9">
                  <c:v>10.9</c:v>
                </c:pt>
                <c:pt idx="10">
                  <c:v>10.9</c:v>
                </c:pt>
                <c:pt idx="11">
                  <c:v>10.9</c:v>
                </c:pt>
                <c:pt idx="12">
                  <c:v>10.9</c:v>
                </c:pt>
                <c:pt idx="13">
                  <c:v>10.9</c:v>
                </c:pt>
                <c:pt idx="14">
                  <c:v>10.9</c:v>
                </c:pt>
                <c:pt idx="15">
                  <c:v>10.9</c:v>
                </c:pt>
                <c:pt idx="16">
                  <c:v>10.9</c:v>
                </c:pt>
              </c:numCache>
            </c:numRef>
          </c:val>
        </c:ser>
        <c:marker val="1"/>
        <c:axId val="135481600"/>
        <c:axId val="135524352"/>
      </c:lineChart>
      <c:catAx>
        <c:axId val="135481600"/>
        <c:scaling>
          <c:orientation val="minMax"/>
        </c:scaling>
        <c:axPos val="b"/>
        <c:numFmt formatCode="General" sourceLinked="0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135524352"/>
        <c:crosses val="autoZero"/>
        <c:auto val="1"/>
        <c:lblAlgn val="ctr"/>
        <c:lblOffset val="100"/>
      </c:catAx>
      <c:valAx>
        <c:axId val="135524352"/>
        <c:scaling>
          <c:orientation val="minMax"/>
        </c:scaling>
        <c:axPos val="l"/>
        <c:majorGridlines/>
        <c:numFmt formatCode="General" sourceLinked="1"/>
        <c:tickLblPos val="nextTo"/>
        <c:crossAx val="13548160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4.8611150476508456E-2"/>
          <c:y val="0.84564777695084403"/>
          <c:w val="0.89999992321778965"/>
          <c:h val="4.7787826072480902E-2"/>
        </c:manualLayout>
      </c:layout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D2A2A-FC37-4F2E-B6C7-EEF2A28B2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1785</TotalTime>
  <Pages>6</Pages>
  <Words>1415</Words>
  <Characters>8069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Маша</cp:lastModifiedBy>
  <cp:revision>214</cp:revision>
  <cp:lastPrinted>2021-01-14T11:07:00Z</cp:lastPrinted>
  <dcterms:created xsi:type="dcterms:W3CDTF">2019-01-25T09:00:00Z</dcterms:created>
  <dcterms:modified xsi:type="dcterms:W3CDTF">2021-01-15T08:02:00Z</dcterms:modified>
</cp:coreProperties>
</file>